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49D4BCDB" w14:textId="77777777" w:rsidR="008D6490" w:rsidRPr="008D6490" w:rsidRDefault="008D6490" w:rsidP="008D6490"/>
    <w:p w14:paraId="545F262D" w14:textId="77777777" w:rsidR="008412F3" w:rsidRPr="00AF79E1" w:rsidRDefault="008412F3" w:rsidP="008412F3">
      <w:pPr>
        <w:jc w:val="center"/>
        <w:rPr>
          <w:b/>
          <w:w w:val="150"/>
          <w:sz w:val="40"/>
          <w:szCs w:val="40"/>
          <w:u w:val="single"/>
        </w:rPr>
      </w:pPr>
      <w:r w:rsidRPr="00AF79E1">
        <w:rPr>
          <w:b/>
          <w:w w:val="150"/>
          <w:sz w:val="40"/>
          <w:szCs w:val="40"/>
          <w:u w:val="single"/>
        </w:rPr>
        <w:t>ΕΞΕΤΑΣΤΙΚΗ ΥΛΗ</w:t>
      </w:r>
    </w:p>
    <w:p w14:paraId="30CD1963" w14:textId="56B8A10C" w:rsidR="008412F3" w:rsidRPr="00611141" w:rsidRDefault="008412F3" w:rsidP="008412F3">
      <w:pPr>
        <w:jc w:val="center"/>
      </w:pPr>
      <w:r w:rsidRPr="00AF79E1">
        <w:rPr>
          <w:b/>
          <w:w w:val="150"/>
          <w:sz w:val="40"/>
          <w:szCs w:val="40"/>
          <w:u w:val="single"/>
          <w:lang w:val="en-US"/>
        </w:rPr>
        <w:t>POOM</w:t>
      </w:r>
      <w:r w:rsidRPr="00611141">
        <w:rPr>
          <w:b/>
          <w:w w:val="150"/>
          <w:sz w:val="40"/>
          <w:szCs w:val="40"/>
          <w:u w:val="single"/>
        </w:rPr>
        <w:t xml:space="preserve"> – </w:t>
      </w:r>
      <w:r w:rsidRPr="00AF79E1">
        <w:rPr>
          <w:b/>
          <w:w w:val="150"/>
          <w:sz w:val="40"/>
          <w:szCs w:val="40"/>
          <w:u w:val="single"/>
          <w:lang w:val="en-US"/>
        </w:rPr>
        <w:t>DAN</w:t>
      </w:r>
    </w:p>
    <w:p w14:paraId="4753BF8F" w14:textId="77777777" w:rsidR="008412F3" w:rsidRPr="00611141" w:rsidRDefault="008412F3" w:rsidP="008412F3">
      <w:pPr>
        <w:jc w:val="both"/>
        <w:rPr>
          <w:b/>
          <w:color w:val="0000FF"/>
          <w:sz w:val="32"/>
          <w:szCs w:val="32"/>
        </w:rPr>
      </w:pPr>
      <w:r w:rsidRPr="00D740E0">
        <w:rPr>
          <w:b/>
          <w:color w:val="0000FF"/>
          <w:sz w:val="32"/>
          <w:szCs w:val="32"/>
        </w:rPr>
        <w:t>ΕΞΕΤΑΣΤΙΚΗ ΥΛΗ ΓΙΑ 1</w:t>
      </w:r>
      <w:r w:rsidRPr="00D740E0">
        <w:rPr>
          <w:b/>
          <w:color w:val="0000FF"/>
          <w:sz w:val="32"/>
          <w:szCs w:val="32"/>
          <w:vertAlign w:val="superscript"/>
        </w:rPr>
        <w:t>ο</w:t>
      </w:r>
      <w:r w:rsidRPr="00D740E0">
        <w:rPr>
          <w:b/>
          <w:color w:val="0000FF"/>
          <w:sz w:val="32"/>
          <w:szCs w:val="32"/>
        </w:rPr>
        <w:t xml:space="preserve"> </w:t>
      </w:r>
      <w:r w:rsidRPr="00D740E0">
        <w:rPr>
          <w:b/>
          <w:color w:val="0000FF"/>
          <w:sz w:val="32"/>
          <w:szCs w:val="32"/>
          <w:lang w:val="en-US"/>
        </w:rPr>
        <w:t>DAN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412F3" w:rsidRPr="00AF79E1" w14:paraId="59377415" w14:textId="77777777" w:rsidTr="003A5CE0">
        <w:tc>
          <w:tcPr>
            <w:tcW w:w="9344" w:type="dxa"/>
          </w:tcPr>
          <w:p w14:paraId="72E8AD8F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Pal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-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Jang</w:t>
            </w:r>
          </w:p>
          <w:p w14:paraId="63573445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έως το 7</w:t>
            </w:r>
          </w:p>
          <w:p w14:paraId="237D1582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από τα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Taegeuk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10AED8EC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αυτοάμυνας)</w:t>
            </w:r>
          </w:p>
          <w:p w14:paraId="1EC48E28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(Τεχνικές αγώνα)</w:t>
            </w:r>
          </w:p>
          <w:p w14:paraId="758E65C0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14:paraId="72E2730E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14:paraId="7464C71C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Ερωτήσεις Αγωνιστικού Διαιτητικού περιεχομένου</w:t>
            </w:r>
          </w:p>
        </w:tc>
      </w:tr>
    </w:tbl>
    <w:p w14:paraId="5A7D72AD" w14:textId="77777777" w:rsidR="008412F3" w:rsidRPr="00D740E0" w:rsidRDefault="008412F3" w:rsidP="008412F3">
      <w:pPr>
        <w:jc w:val="both"/>
        <w:rPr>
          <w:b/>
          <w:color w:val="0000FF"/>
          <w:sz w:val="32"/>
          <w:szCs w:val="32"/>
        </w:rPr>
      </w:pPr>
      <w:r w:rsidRPr="00D740E0">
        <w:rPr>
          <w:b/>
          <w:color w:val="0000FF"/>
          <w:sz w:val="32"/>
          <w:szCs w:val="32"/>
        </w:rPr>
        <w:t xml:space="preserve">ΕΞΕΤΑΣΤΙΚΗ ΥΛΗ ΓΙΑ </w:t>
      </w:r>
      <w:r>
        <w:rPr>
          <w:b/>
          <w:color w:val="0000FF"/>
          <w:sz w:val="32"/>
          <w:szCs w:val="32"/>
        </w:rPr>
        <w:t>2</w:t>
      </w:r>
      <w:r w:rsidRPr="00D740E0">
        <w:rPr>
          <w:b/>
          <w:color w:val="0000FF"/>
          <w:sz w:val="32"/>
          <w:szCs w:val="32"/>
          <w:vertAlign w:val="superscript"/>
        </w:rPr>
        <w:t>ο</w:t>
      </w:r>
      <w:r w:rsidRPr="00D740E0">
        <w:rPr>
          <w:b/>
          <w:color w:val="0000FF"/>
          <w:sz w:val="32"/>
          <w:szCs w:val="32"/>
        </w:rPr>
        <w:t xml:space="preserve"> </w:t>
      </w:r>
      <w:r w:rsidRPr="00D740E0">
        <w:rPr>
          <w:b/>
          <w:color w:val="0000FF"/>
          <w:sz w:val="32"/>
          <w:szCs w:val="32"/>
          <w:lang w:val="en-US"/>
        </w:rPr>
        <w:t>DAN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412F3" w:rsidRPr="00AF79E1" w14:paraId="5A48948F" w14:textId="77777777" w:rsidTr="003A5CE0">
        <w:tc>
          <w:tcPr>
            <w:tcW w:w="9344" w:type="dxa"/>
          </w:tcPr>
          <w:p w14:paraId="19A53F3A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Koryo</w:t>
            </w:r>
            <w:proofErr w:type="spellEnd"/>
          </w:p>
          <w:p w14:paraId="73774884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έως το 8</w:t>
            </w:r>
          </w:p>
          <w:p w14:paraId="4225F5DA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από τα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45557673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αυτοάμυνας)</w:t>
            </w:r>
          </w:p>
          <w:p w14:paraId="7AADF3D7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(Τεχνικές αγώνα)</w:t>
            </w:r>
          </w:p>
          <w:p w14:paraId="7E7065AE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14:paraId="38F9B7AD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14:paraId="5F083E3D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Ερωτήσεις Αγωνιστικού Διαιτητικού περιεχομένου</w:t>
            </w:r>
          </w:p>
        </w:tc>
      </w:tr>
    </w:tbl>
    <w:p w14:paraId="71019AB5" w14:textId="77777777" w:rsidR="008412F3" w:rsidRPr="00D740E0" w:rsidRDefault="008412F3" w:rsidP="008412F3">
      <w:pPr>
        <w:jc w:val="both"/>
        <w:rPr>
          <w:b/>
          <w:color w:val="0000FF"/>
          <w:sz w:val="32"/>
          <w:szCs w:val="32"/>
        </w:rPr>
      </w:pPr>
      <w:r w:rsidRPr="00D740E0">
        <w:rPr>
          <w:b/>
          <w:color w:val="0000FF"/>
          <w:sz w:val="32"/>
          <w:szCs w:val="32"/>
        </w:rPr>
        <w:t>ΕΞΕΤΑΣΤΙΚΗ ΥΛΗ ΓΙΑ 3</w:t>
      </w:r>
      <w:r w:rsidRPr="00D740E0">
        <w:rPr>
          <w:b/>
          <w:color w:val="0000FF"/>
          <w:sz w:val="32"/>
          <w:szCs w:val="32"/>
          <w:vertAlign w:val="superscript"/>
        </w:rPr>
        <w:t>ο</w:t>
      </w:r>
      <w:r w:rsidRPr="00D740E0">
        <w:rPr>
          <w:b/>
          <w:color w:val="0000FF"/>
          <w:sz w:val="32"/>
          <w:szCs w:val="32"/>
        </w:rPr>
        <w:t xml:space="preserve"> </w:t>
      </w:r>
      <w:r w:rsidRPr="00D740E0">
        <w:rPr>
          <w:b/>
          <w:color w:val="0000FF"/>
          <w:sz w:val="32"/>
          <w:szCs w:val="32"/>
          <w:lang w:val="en-US"/>
        </w:rPr>
        <w:t>DAN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412F3" w:rsidRPr="00AF79E1" w14:paraId="0705B28B" w14:textId="77777777" w:rsidTr="003A5CE0">
        <w:tc>
          <w:tcPr>
            <w:tcW w:w="9344" w:type="dxa"/>
          </w:tcPr>
          <w:p w14:paraId="65990C69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Keumgang</w:t>
            </w:r>
            <w:proofErr w:type="spellEnd"/>
          </w:p>
          <w:p w14:paraId="3B7DFF52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έως το 8 ή το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Koryo</w:t>
            </w:r>
            <w:proofErr w:type="spellEnd"/>
          </w:p>
          <w:p w14:paraId="6BB8CB32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από τα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2B583846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αυτοάμυνας σε επιθέσεις από ράβδο)</w:t>
            </w:r>
          </w:p>
          <w:p w14:paraId="727399B0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(Τεχνικές αγώνα)</w:t>
            </w:r>
          </w:p>
          <w:p w14:paraId="57DBE0FC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14:paraId="2952FAB1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14:paraId="6F68154A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Ερωτήσεις Αγωνιστικού Διαιτητικού περιεχομένου</w:t>
            </w:r>
          </w:p>
        </w:tc>
      </w:tr>
    </w:tbl>
    <w:p w14:paraId="784C981B" w14:textId="77777777" w:rsidR="008412F3" w:rsidRPr="00D740E0" w:rsidRDefault="008412F3" w:rsidP="008412F3">
      <w:pPr>
        <w:jc w:val="both"/>
        <w:rPr>
          <w:b/>
          <w:color w:val="0000FF"/>
          <w:sz w:val="32"/>
          <w:szCs w:val="32"/>
        </w:rPr>
      </w:pPr>
      <w:r w:rsidRPr="00D740E0">
        <w:rPr>
          <w:b/>
          <w:color w:val="0000FF"/>
          <w:sz w:val="32"/>
          <w:szCs w:val="32"/>
        </w:rPr>
        <w:t xml:space="preserve">ΕΞΕΤΑΣΤΙΚΗ ΥΛΗ ΓΙΑ </w:t>
      </w:r>
      <w:r>
        <w:rPr>
          <w:b/>
          <w:color w:val="0000FF"/>
          <w:sz w:val="32"/>
          <w:szCs w:val="32"/>
        </w:rPr>
        <w:t>4</w:t>
      </w:r>
      <w:r w:rsidRPr="00D740E0">
        <w:rPr>
          <w:b/>
          <w:color w:val="0000FF"/>
          <w:sz w:val="32"/>
          <w:szCs w:val="32"/>
          <w:vertAlign w:val="superscript"/>
        </w:rPr>
        <w:t>ο</w:t>
      </w:r>
      <w:r w:rsidRPr="00D740E0">
        <w:rPr>
          <w:b/>
          <w:color w:val="0000FF"/>
          <w:sz w:val="32"/>
          <w:szCs w:val="32"/>
        </w:rPr>
        <w:t xml:space="preserve"> </w:t>
      </w:r>
      <w:r w:rsidRPr="00D740E0">
        <w:rPr>
          <w:b/>
          <w:color w:val="0000FF"/>
          <w:sz w:val="32"/>
          <w:szCs w:val="32"/>
          <w:lang w:val="en-US"/>
        </w:rPr>
        <w:t>DAN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412F3" w:rsidRPr="00AF79E1" w14:paraId="075D17D3" w14:textId="77777777" w:rsidTr="003A5CE0">
        <w:tc>
          <w:tcPr>
            <w:tcW w:w="9344" w:type="dxa"/>
          </w:tcPr>
          <w:p w14:paraId="2D743EEB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Taebaek</w:t>
            </w:r>
            <w:proofErr w:type="spellEnd"/>
          </w:p>
          <w:p w14:paraId="5F9E8D2B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έως το 8 ή το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Koryo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ή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Keumgang</w:t>
            </w:r>
            <w:proofErr w:type="spellEnd"/>
          </w:p>
          <w:p w14:paraId="609A959E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από τα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256AB6ED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(10 τεχνικές αυτοάμυνας σε επιθέσεις από ράβδο και μαχαίρι)</w:t>
            </w:r>
          </w:p>
          <w:p w14:paraId="09F8647D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14:paraId="1933C057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14:paraId="71669488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Ερωτήσεις Αγωνιστικού Διαιτητικού περιεχομένου</w:t>
            </w:r>
          </w:p>
        </w:tc>
      </w:tr>
    </w:tbl>
    <w:p w14:paraId="3B860459" w14:textId="77777777" w:rsidR="008412F3" w:rsidRPr="00D740E0" w:rsidRDefault="008412F3" w:rsidP="008412F3">
      <w:pPr>
        <w:jc w:val="both"/>
        <w:rPr>
          <w:b/>
          <w:color w:val="0000FF"/>
          <w:sz w:val="32"/>
          <w:szCs w:val="32"/>
        </w:rPr>
      </w:pPr>
      <w:r w:rsidRPr="00D740E0">
        <w:rPr>
          <w:b/>
          <w:color w:val="0000FF"/>
          <w:sz w:val="32"/>
          <w:szCs w:val="32"/>
        </w:rPr>
        <w:t xml:space="preserve">ΕΞΕΤΑΣΤΙΚΗ ΥΛΗ ΓΙΑ </w:t>
      </w:r>
      <w:r>
        <w:rPr>
          <w:b/>
          <w:color w:val="0000FF"/>
          <w:sz w:val="32"/>
          <w:szCs w:val="32"/>
        </w:rPr>
        <w:t>5</w:t>
      </w:r>
      <w:r w:rsidRPr="00D740E0">
        <w:rPr>
          <w:b/>
          <w:color w:val="0000FF"/>
          <w:sz w:val="32"/>
          <w:szCs w:val="32"/>
          <w:vertAlign w:val="superscript"/>
        </w:rPr>
        <w:t>ο</w:t>
      </w:r>
      <w:r w:rsidRPr="00D740E0">
        <w:rPr>
          <w:b/>
          <w:color w:val="0000FF"/>
          <w:sz w:val="32"/>
          <w:szCs w:val="32"/>
        </w:rPr>
        <w:t xml:space="preserve"> </w:t>
      </w:r>
      <w:r w:rsidRPr="00D740E0">
        <w:rPr>
          <w:b/>
          <w:color w:val="0000FF"/>
          <w:sz w:val="32"/>
          <w:szCs w:val="32"/>
          <w:lang w:val="en-US"/>
        </w:rPr>
        <w:t>DAN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412F3" w:rsidRPr="00AF79E1" w14:paraId="26334082" w14:textId="77777777" w:rsidTr="003A5CE0">
        <w:tc>
          <w:tcPr>
            <w:tcW w:w="9344" w:type="dxa"/>
          </w:tcPr>
          <w:p w14:paraId="1F619C3B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Υποχρεωτικό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για εξέταση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Pyongwon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και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Shipjin</w:t>
            </w:r>
            <w:proofErr w:type="spellEnd"/>
          </w:p>
          <w:p w14:paraId="7EB34B5C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Η εξεταστική επιτροπή επιλέγει για εξέταση ένα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από το 1</w:t>
            </w:r>
            <w:r w:rsidRPr="00AF79E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έως το 8 ή το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Koryo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ή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Keumgang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ή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Taebaek</w:t>
            </w:r>
            <w:proofErr w:type="spellEnd"/>
          </w:p>
          <w:p w14:paraId="3F5F1703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Habon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Kyorugi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 xml:space="preserve">τεχνικές από τα </w:t>
            </w: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Poomsae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3E029B0B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Ho</w:t>
            </w:r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sinsul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AF79E1">
              <w:rPr>
                <w:rFonts w:asciiTheme="minorHAnsi" w:hAnsiTheme="minorHAnsi"/>
                <w:sz w:val="16"/>
                <w:szCs w:val="16"/>
              </w:rPr>
              <w:t>τεχνικές αυτοάμυνας)</w:t>
            </w:r>
          </w:p>
          <w:p w14:paraId="0502BD61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F79E1">
              <w:rPr>
                <w:rFonts w:asciiTheme="minorHAnsi" w:hAnsiTheme="minorHAnsi"/>
                <w:sz w:val="16"/>
                <w:szCs w:val="16"/>
                <w:lang w:val="en-US"/>
              </w:rPr>
              <w:t>Kyupka</w:t>
            </w:r>
            <w:proofErr w:type="spellEnd"/>
            <w:r w:rsidRPr="00AF79E1">
              <w:rPr>
                <w:rFonts w:asciiTheme="minorHAnsi" w:hAnsiTheme="minorHAnsi"/>
                <w:sz w:val="16"/>
                <w:szCs w:val="16"/>
              </w:rPr>
              <w:t xml:space="preserve"> (θραύσεις) ελεύθερη επιλογή από τον αθλητή – αθλήτρια</w:t>
            </w:r>
          </w:p>
          <w:p w14:paraId="5527F78C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>Ορολογία τεχνικών</w:t>
            </w:r>
          </w:p>
          <w:p w14:paraId="7950905F" w14:textId="77777777" w:rsidR="008412F3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F79E1">
              <w:rPr>
                <w:rFonts w:asciiTheme="minorHAnsi" w:hAnsiTheme="minorHAnsi"/>
                <w:sz w:val="16"/>
                <w:szCs w:val="16"/>
              </w:rPr>
              <w:t xml:space="preserve">Ερωτήσεις </w:t>
            </w:r>
            <w:r>
              <w:rPr>
                <w:rFonts w:asciiTheme="minorHAnsi" w:hAnsiTheme="minorHAnsi"/>
                <w:sz w:val="16"/>
                <w:szCs w:val="16"/>
              </w:rPr>
              <w:t>σχετικά με τους κανονισμούς Διαιτησίας</w:t>
            </w:r>
          </w:p>
          <w:p w14:paraId="22BF768A" w14:textId="77777777" w:rsidR="008412F3" w:rsidRPr="00AF79E1" w:rsidRDefault="008412F3" w:rsidP="003A5C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Ερωτήσεις θεωρητικού περιεχομένου σχετικά με την ιστορία του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Ταεκβοντό</w:t>
            </w:r>
            <w:proofErr w:type="spellEnd"/>
          </w:p>
        </w:tc>
      </w:tr>
    </w:tbl>
    <w:p w14:paraId="0D8F8E3B" w14:textId="77777777" w:rsidR="00D86A94" w:rsidRPr="008D6490" w:rsidRDefault="008412F3" w:rsidP="008D6490">
      <w:bookmarkStart w:id="0" w:name="_GoBack"/>
      <w:bookmarkEnd w:id="0"/>
    </w:p>
    <w:sectPr w:rsidR="00D86A94" w:rsidRPr="008D6490" w:rsidSect="008412F3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D7A0E"/>
    <w:rsid w:val="006654D6"/>
    <w:rsid w:val="008412F3"/>
    <w:rsid w:val="00860D88"/>
    <w:rsid w:val="008D6490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2</cp:revision>
  <dcterms:created xsi:type="dcterms:W3CDTF">2019-01-04T10:16:00Z</dcterms:created>
  <dcterms:modified xsi:type="dcterms:W3CDTF">2019-01-04T10:16:00Z</dcterms:modified>
</cp:coreProperties>
</file>