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5A22152F" w:rsidR="008D6490" w:rsidRPr="008E46CB" w:rsidRDefault="00073979" w:rsidP="008E46CB">
      <w:pPr>
        <w:spacing w:after="0" w:line="240" w:lineRule="auto"/>
        <w:jc w:val="right"/>
        <w:rPr>
          <w:sz w:val="24"/>
          <w:szCs w:val="24"/>
        </w:rPr>
      </w:pPr>
      <w:r w:rsidRPr="008E46CB">
        <w:rPr>
          <w:sz w:val="24"/>
          <w:szCs w:val="24"/>
        </w:rPr>
        <w:t xml:space="preserve">Αθήνα, </w:t>
      </w:r>
      <w:r w:rsidR="00617545">
        <w:rPr>
          <w:sz w:val="24"/>
          <w:szCs w:val="24"/>
        </w:rPr>
        <w:t>1</w:t>
      </w:r>
      <w:r w:rsidR="00133352">
        <w:rPr>
          <w:sz w:val="24"/>
          <w:szCs w:val="24"/>
        </w:rPr>
        <w:t>9</w:t>
      </w:r>
      <w:r w:rsidR="008E46CB" w:rsidRPr="008E46CB">
        <w:rPr>
          <w:sz w:val="24"/>
          <w:szCs w:val="24"/>
        </w:rPr>
        <w:t>.</w:t>
      </w:r>
      <w:r w:rsidR="00D31777">
        <w:rPr>
          <w:sz w:val="24"/>
          <w:szCs w:val="24"/>
        </w:rPr>
        <w:t>1</w:t>
      </w:r>
      <w:r w:rsidR="00617545">
        <w:rPr>
          <w:sz w:val="24"/>
          <w:szCs w:val="24"/>
        </w:rPr>
        <w:t>1</w:t>
      </w:r>
      <w:r w:rsidR="008E46CB" w:rsidRPr="008E46CB">
        <w:rPr>
          <w:sz w:val="24"/>
          <w:szCs w:val="24"/>
        </w:rPr>
        <w:t>.201</w:t>
      </w:r>
      <w:r w:rsidR="002E3E5A">
        <w:rPr>
          <w:sz w:val="24"/>
          <w:szCs w:val="24"/>
        </w:rPr>
        <w:t>9</w:t>
      </w:r>
    </w:p>
    <w:p w14:paraId="2F5F5283" w14:textId="77777777" w:rsidR="008E46CB" w:rsidRPr="0096551C" w:rsidRDefault="008E46CB" w:rsidP="008E46CB">
      <w:pPr>
        <w:spacing w:after="0" w:line="240" w:lineRule="auto"/>
        <w:jc w:val="both"/>
        <w:rPr>
          <w:b/>
          <w:sz w:val="24"/>
          <w:szCs w:val="24"/>
        </w:rPr>
      </w:pPr>
      <w:r w:rsidRPr="0096551C">
        <w:rPr>
          <w:b/>
          <w:sz w:val="24"/>
          <w:szCs w:val="24"/>
        </w:rPr>
        <w:t xml:space="preserve">Προς : </w:t>
      </w:r>
    </w:p>
    <w:p w14:paraId="1FC03434" w14:textId="77777777" w:rsidR="002E3E5A" w:rsidRPr="00382B20" w:rsidRDefault="002E3E5A" w:rsidP="002E3E5A">
      <w:pPr>
        <w:pStyle w:val="2"/>
        <w:rPr>
          <w:rFonts w:asciiTheme="minorHAnsi" w:eastAsia="Times New Roman" w:hAnsiTheme="minorHAnsi" w:cs="Tahoma"/>
          <w:b/>
        </w:rPr>
      </w:pPr>
      <w:r w:rsidRPr="00382B20">
        <w:rPr>
          <w:rFonts w:asciiTheme="minorHAnsi" w:eastAsia="Times New Roman" w:hAnsiTheme="minorHAnsi" w:cs="Tahoma"/>
          <w:b/>
        </w:rPr>
        <w:t xml:space="preserve">Όλα τα Σωματεία – μέλη της ΕΛ.Ο.Τ. </w:t>
      </w:r>
    </w:p>
    <w:p w14:paraId="2B9F7001" w14:textId="77777777" w:rsidR="002E3E5A" w:rsidRPr="00382B20" w:rsidRDefault="002E3E5A" w:rsidP="002E3E5A">
      <w:pPr>
        <w:pStyle w:val="2"/>
        <w:rPr>
          <w:rFonts w:asciiTheme="minorHAnsi" w:eastAsia="Times New Roman" w:hAnsiTheme="minorHAnsi" w:cs="Tahoma"/>
          <w:b/>
        </w:rPr>
      </w:pPr>
      <w:r w:rsidRPr="00382B20">
        <w:rPr>
          <w:rFonts w:asciiTheme="minorHAnsi" w:eastAsia="Times New Roman" w:hAnsiTheme="minorHAnsi" w:cs="Tahoma"/>
          <w:b/>
        </w:rPr>
        <w:t xml:space="preserve">που ανήκουν στα γεωγραφικά όρια </w:t>
      </w:r>
    </w:p>
    <w:p w14:paraId="1E98AA49" w14:textId="199EDD4A" w:rsidR="002E3E5A" w:rsidRPr="00382B20" w:rsidRDefault="002E3E5A" w:rsidP="002E3E5A">
      <w:pPr>
        <w:pStyle w:val="2"/>
        <w:rPr>
          <w:rFonts w:asciiTheme="minorHAnsi" w:eastAsia="Times New Roman" w:hAnsiTheme="minorHAnsi" w:cs="Tahoma"/>
          <w:b/>
        </w:rPr>
      </w:pPr>
      <w:r w:rsidRPr="00382B20">
        <w:rPr>
          <w:rFonts w:asciiTheme="minorHAnsi" w:eastAsia="Times New Roman" w:hAnsiTheme="minorHAnsi" w:cs="Tahoma"/>
          <w:b/>
        </w:rPr>
        <w:t xml:space="preserve">των </w:t>
      </w:r>
      <w:r w:rsidR="00617545">
        <w:rPr>
          <w:rFonts w:asciiTheme="minorHAnsi" w:eastAsia="Times New Roman" w:hAnsiTheme="minorHAnsi" w:cs="Tahoma"/>
          <w:b/>
        </w:rPr>
        <w:t>νομών νήσου Κρήτης</w:t>
      </w:r>
    </w:p>
    <w:p w14:paraId="1DE1A21B" w14:textId="13A690B7" w:rsidR="008E46CB" w:rsidRDefault="008E46CB" w:rsidP="008E46CB">
      <w:pPr>
        <w:spacing w:after="0" w:line="240" w:lineRule="auto"/>
        <w:jc w:val="both"/>
        <w:rPr>
          <w:sz w:val="24"/>
          <w:szCs w:val="24"/>
        </w:rPr>
      </w:pPr>
    </w:p>
    <w:p w14:paraId="780A6B75" w14:textId="77777777" w:rsidR="00111A16" w:rsidRDefault="00111A16" w:rsidP="008E46CB">
      <w:pPr>
        <w:spacing w:after="0" w:line="240" w:lineRule="auto"/>
        <w:jc w:val="both"/>
        <w:rPr>
          <w:sz w:val="24"/>
          <w:szCs w:val="24"/>
        </w:rPr>
      </w:pPr>
    </w:p>
    <w:p w14:paraId="55D630DA" w14:textId="0D2580E6" w:rsidR="008E46CB" w:rsidRPr="0096551C" w:rsidRDefault="00190014" w:rsidP="00190014">
      <w:pPr>
        <w:spacing w:after="0" w:line="240" w:lineRule="auto"/>
        <w:jc w:val="center"/>
        <w:rPr>
          <w:b/>
          <w:sz w:val="32"/>
          <w:szCs w:val="32"/>
          <w:u w:val="single"/>
        </w:rPr>
      </w:pPr>
      <w:r w:rsidRPr="0017754E">
        <w:rPr>
          <w:b/>
          <w:color w:val="FF0000"/>
          <w:sz w:val="32"/>
          <w:szCs w:val="32"/>
          <w:u w:val="single"/>
        </w:rPr>
        <w:t>ΠΡΟΚΗΡΥΞΗ</w:t>
      </w:r>
    </w:p>
    <w:p w14:paraId="72CEB4D8" w14:textId="7EFCB2A2" w:rsidR="00190014" w:rsidRDefault="00190014" w:rsidP="00190014">
      <w:pPr>
        <w:spacing w:after="0" w:line="240" w:lineRule="auto"/>
        <w:jc w:val="center"/>
        <w:rPr>
          <w:sz w:val="24"/>
          <w:szCs w:val="24"/>
        </w:rPr>
      </w:pPr>
    </w:p>
    <w:p w14:paraId="3F5DEDE8" w14:textId="42C9636F"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752" behindDoc="0" locked="0" layoutInCell="1" allowOverlap="1" wp14:anchorId="529487F0" wp14:editId="5063BFA6">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61529AD9" w:rsidR="00DD1A8D" w:rsidRPr="00FE6D49" w:rsidRDefault="00617545"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ΠΑΓΚΡΗΤΙΟ ΚΥΠΕΛΛΟ</w:t>
                            </w:r>
                          </w:p>
                          <w:p w14:paraId="614EEF36" w14:textId="2000F4CF" w:rsidR="00CA419A" w:rsidRPr="00DD1A8D" w:rsidRDefault="00181478"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Εφήβων – Νεανίδων, Παίδων – Κορασίδων</w:t>
                            </w:r>
                          </w:p>
                          <w:p w14:paraId="4C168849" w14:textId="575DDB26" w:rsidR="00CA419A" w:rsidRPr="00DD1A8D" w:rsidRDefault="00CA419A"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181478">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" filled="f" stroked="f">
                <v:shadow on="t" color="black" offset="0,1pt"/>
                <v:textbox style="mso-fit-shape-to-text:t">
                  <w:txbxContent>
                    <w:p w14:paraId="0658A390" w14:textId="61529AD9" w:rsidR="00DD1A8D" w:rsidRPr="00FE6D49" w:rsidRDefault="00617545"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ΠΑΓΚΡΗΤΙΟ ΚΥΠΕΛΛΟ</w:t>
                      </w:r>
                    </w:p>
                    <w:p w14:paraId="614EEF36" w14:textId="2000F4CF" w:rsidR="00CA419A" w:rsidRPr="00DD1A8D" w:rsidRDefault="00181478"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Εφήβων – Νεανίδων, Παίδων – Κορασίδων</w:t>
                      </w:r>
                    </w:p>
                    <w:p w14:paraId="4C168849" w14:textId="575DDB26" w:rsidR="00CA419A" w:rsidRPr="00DD1A8D" w:rsidRDefault="00CA419A"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181478">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v:textbox>
                <w10:wrap type="square"/>
              </v:shape>
            </w:pict>
          </mc:Fallback>
        </mc:AlternateContent>
      </w:r>
      <w:r w:rsidR="00190014">
        <w:rPr>
          <w:sz w:val="24"/>
          <w:szCs w:val="24"/>
        </w:rPr>
        <w:tab/>
        <w:t>Η Ελληνική Ομοσπονδία Ταεκβοντό προκηρύσσει το :</w:t>
      </w:r>
    </w:p>
    <w:p w14:paraId="42F883F3" w14:textId="77777777" w:rsidR="00111A16" w:rsidRDefault="00111A16" w:rsidP="00190014">
      <w:pPr>
        <w:spacing w:after="0" w:line="240" w:lineRule="auto"/>
        <w:jc w:val="both"/>
        <w:rPr>
          <w:sz w:val="24"/>
          <w:szCs w:val="24"/>
        </w:rPr>
      </w:pPr>
    </w:p>
    <w:p w14:paraId="0143DA5A" w14:textId="52329592" w:rsidR="00190014" w:rsidRDefault="00190014" w:rsidP="00190014">
      <w:pPr>
        <w:spacing w:after="0" w:line="240" w:lineRule="auto"/>
        <w:jc w:val="both"/>
        <w:rPr>
          <w:sz w:val="24"/>
          <w:szCs w:val="24"/>
        </w:rPr>
      </w:pPr>
    </w:p>
    <w:p w14:paraId="57E8F9CE" w14:textId="77EF8400" w:rsidR="00617545" w:rsidRPr="00617545" w:rsidRDefault="009343E6" w:rsidP="00617545">
      <w:pPr>
        <w:pStyle w:val="Default"/>
        <w:ind w:left="2880" w:hanging="2880"/>
        <w:jc w:val="both"/>
      </w:pPr>
      <w:r w:rsidRPr="0032341A">
        <w:rPr>
          <w:rFonts w:asciiTheme="majorHAnsi" w:hAnsiTheme="majorHAnsi"/>
          <w:b/>
          <w:color w:val="30927A" w:themeColor="accent4" w:themeShade="BF"/>
          <w:sz w:val="20"/>
          <w:szCs w:val="20"/>
          <w:u w:val="single"/>
        </w:rPr>
        <w:t>Τ</w:t>
      </w:r>
      <w:r w:rsidR="00573E2B" w:rsidRPr="0032341A">
        <w:rPr>
          <w:rFonts w:asciiTheme="majorHAnsi" w:hAnsiTheme="majorHAnsi"/>
          <w:b/>
          <w:color w:val="30927A" w:themeColor="accent4" w:themeShade="BF"/>
          <w:sz w:val="20"/>
          <w:szCs w:val="20"/>
          <w:u w:val="single"/>
        </w:rPr>
        <w:t>ΟΠΟΣ ΔΙΕΞΑΓΩΓΗΣ</w:t>
      </w:r>
      <w:r w:rsidRPr="00843A6D">
        <w:rPr>
          <w:color w:val="30927A" w:themeColor="accent4" w:themeShade="BF"/>
        </w:rPr>
        <w:t xml:space="preserve">  </w:t>
      </w:r>
      <w:r>
        <w:tab/>
      </w:r>
      <w:r w:rsidR="00617545">
        <w:rPr>
          <w:rFonts w:asciiTheme="majorHAnsi" w:eastAsia="Batang" w:hAnsiTheme="majorHAnsi"/>
          <w:sz w:val="28"/>
          <w:szCs w:val="28"/>
        </w:rPr>
        <w:t>ΧΑΝΙΑ</w:t>
      </w:r>
      <w:r w:rsidRPr="009343E6">
        <w:rPr>
          <w:rFonts w:asciiTheme="majorHAnsi" w:eastAsia="Batang" w:hAnsiTheme="majorHAnsi"/>
          <w:sz w:val="28"/>
          <w:szCs w:val="28"/>
        </w:rPr>
        <w:t xml:space="preserve"> </w:t>
      </w:r>
      <w:r w:rsidR="00181478">
        <w:rPr>
          <w:rFonts w:asciiTheme="majorHAnsi" w:eastAsia="Batang" w:hAnsiTheme="majorHAnsi"/>
          <w:sz w:val="28"/>
          <w:szCs w:val="28"/>
        </w:rPr>
        <w:t>–</w:t>
      </w:r>
      <w:r w:rsidRPr="009343E6">
        <w:rPr>
          <w:rFonts w:asciiTheme="majorHAnsi" w:eastAsia="Batang" w:hAnsiTheme="majorHAnsi"/>
          <w:sz w:val="28"/>
          <w:szCs w:val="28"/>
        </w:rPr>
        <w:t xml:space="preserve"> </w:t>
      </w:r>
      <w:r w:rsidR="00181478">
        <w:rPr>
          <w:rFonts w:asciiTheme="majorHAnsi" w:hAnsiTheme="majorHAnsi"/>
          <w:b/>
          <w:bCs/>
        </w:rPr>
        <w:t>Δημοτικό Κλειστό Γυμναστήριο «</w:t>
      </w:r>
      <w:proofErr w:type="spellStart"/>
      <w:r w:rsidR="00617545">
        <w:rPr>
          <w:rFonts w:asciiTheme="majorHAnsi" w:hAnsiTheme="majorHAnsi"/>
          <w:b/>
          <w:bCs/>
        </w:rPr>
        <w:t>Κλαδισού</w:t>
      </w:r>
      <w:proofErr w:type="spellEnd"/>
      <w:r w:rsidR="00617545">
        <w:rPr>
          <w:rFonts w:asciiTheme="majorHAnsi" w:hAnsiTheme="majorHAnsi"/>
          <w:b/>
          <w:bCs/>
        </w:rPr>
        <w:t>»</w:t>
      </w:r>
      <w:r w:rsidRPr="009343E6">
        <w:rPr>
          <w:rFonts w:asciiTheme="majorHAnsi" w:hAnsiTheme="majorHAnsi"/>
        </w:rPr>
        <w:t xml:space="preserve">, </w:t>
      </w:r>
      <w:r w:rsidRPr="006C07C1">
        <w:rPr>
          <w:rFonts w:asciiTheme="majorHAnsi" w:hAnsiTheme="majorHAnsi"/>
        </w:rPr>
        <w:t xml:space="preserve">(Διεύθυνση : </w:t>
      </w:r>
      <w:r w:rsidR="006C07C1" w:rsidRPr="006C07C1">
        <w:rPr>
          <w:rFonts w:asciiTheme="majorHAnsi" w:hAnsiTheme="majorHAnsi"/>
        </w:rPr>
        <w:t>Μαρίνου Αντύπα 10</w:t>
      </w:r>
      <w:r w:rsidR="00181478" w:rsidRPr="006C07C1">
        <w:rPr>
          <w:rFonts w:asciiTheme="majorHAnsi" w:hAnsiTheme="majorHAnsi"/>
        </w:rPr>
        <w:t xml:space="preserve">, </w:t>
      </w:r>
      <w:r w:rsidR="006C07C1" w:rsidRPr="006C07C1">
        <w:rPr>
          <w:rFonts w:asciiTheme="majorHAnsi" w:hAnsiTheme="majorHAnsi"/>
        </w:rPr>
        <w:t>Χανιά</w:t>
      </w:r>
      <w:r w:rsidRPr="006C07C1">
        <w:rPr>
          <w:rFonts w:asciiTheme="majorHAnsi" w:hAnsiTheme="majorHAnsi"/>
        </w:rPr>
        <w:t>).</w:t>
      </w:r>
    </w:p>
    <w:p w14:paraId="79A0E76A" w14:textId="786C336E" w:rsidR="009343E6" w:rsidRDefault="009343E6" w:rsidP="00190014">
      <w:pPr>
        <w:spacing w:after="0" w:line="240" w:lineRule="auto"/>
        <w:jc w:val="both"/>
        <w:rPr>
          <w:sz w:val="24"/>
          <w:szCs w:val="24"/>
        </w:rPr>
      </w:pPr>
    </w:p>
    <w:p w14:paraId="69FDEF3B" w14:textId="1701A84B" w:rsidR="009343E6" w:rsidRDefault="009343E6" w:rsidP="009343E6">
      <w:pPr>
        <w:spacing w:after="0" w:line="240" w:lineRule="auto"/>
        <w:ind w:left="2880" w:hanging="2880"/>
        <w:jc w:val="both"/>
        <w:rPr>
          <w:sz w:val="24"/>
          <w:szCs w:val="24"/>
        </w:rPr>
      </w:pPr>
      <w:r w:rsidRPr="0032341A">
        <w:rPr>
          <w:b/>
          <w:color w:val="30927A" w:themeColor="accent4" w:themeShade="BF"/>
          <w:sz w:val="20"/>
          <w:szCs w:val="20"/>
          <w:u w:val="single"/>
        </w:rPr>
        <w:t>Η</w:t>
      </w:r>
      <w:r w:rsidR="00843A6D" w:rsidRPr="0032341A">
        <w:rPr>
          <w:b/>
          <w:color w:val="30927A" w:themeColor="accent4" w:themeShade="BF"/>
          <w:sz w:val="20"/>
          <w:szCs w:val="20"/>
          <w:u w:val="single"/>
        </w:rPr>
        <w:t>ΜΕΡΟΜΗΝΙΑ ΑΓΩΝΩΝ</w:t>
      </w:r>
      <w:r>
        <w:rPr>
          <w:sz w:val="24"/>
          <w:szCs w:val="24"/>
        </w:rPr>
        <w:tab/>
      </w:r>
      <w:r w:rsidR="00617545">
        <w:rPr>
          <w:sz w:val="24"/>
          <w:szCs w:val="24"/>
        </w:rPr>
        <w:t>Σάββατο</w:t>
      </w:r>
      <w:r>
        <w:rPr>
          <w:sz w:val="24"/>
          <w:szCs w:val="24"/>
        </w:rPr>
        <w:t xml:space="preserve"> </w:t>
      </w:r>
      <w:r w:rsidR="00617545">
        <w:rPr>
          <w:b/>
          <w:sz w:val="24"/>
          <w:szCs w:val="24"/>
        </w:rPr>
        <w:t>30</w:t>
      </w:r>
      <w:r w:rsidRPr="009343E6">
        <w:rPr>
          <w:b/>
          <w:sz w:val="24"/>
          <w:szCs w:val="24"/>
        </w:rPr>
        <w:t xml:space="preserve"> </w:t>
      </w:r>
      <w:r w:rsidR="00617545">
        <w:rPr>
          <w:b/>
          <w:sz w:val="24"/>
          <w:szCs w:val="24"/>
        </w:rPr>
        <w:t>Νοεμ</w:t>
      </w:r>
      <w:r w:rsidR="0017754E">
        <w:rPr>
          <w:b/>
          <w:sz w:val="24"/>
          <w:szCs w:val="24"/>
        </w:rPr>
        <w:t>βρί</w:t>
      </w:r>
      <w:r w:rsidRPr="009343E6">
        <w:rPr>
          <w:b/>
          <w:sz w:val="24"/>
          <w:szCs w:val="24"/>
        </w:rPr>
        <w:t>ου 201</w:t>
      </w:r>
      <w:r w:rsidR="002275D9">
        <w:rPr>
          <w:b/>
          <w:sz w:val="24"/>
          <w:szCs w:val="24"/>
        </w:rPr>
        <w:t>9</w:t>
      </w:r>
      <w:r>
        <w:rPr>
          <w:sz w:val="24"/>
          <w:szCs w:val="24"/>
        </w:rPr>
        <w:t xml:space="preserve">. Ώρα έναρξης </w:t>
      </w:r>
      <w:r w:rsidR="0017754E" w:rsidRPr="00CF23E2">
        <w:rPr>
          <w:b/>
          <w:sz w:val="24"/>
          <w:szCs w:val="24"/>
        </w:rPr>
        <w:t>09</w:t>
      </w:r>
      <w:r w:rsidRPr="00CF23E2">
        <w:rPr>
          <w:b/>
          <w:sz w:val="24"/>
          <w:szCs w:val="24"/>
        </w:rPr>
        <w:t>:</w:t>
      </w:r>
      <w:r w:rsidR="00617545">
        <w:rPr>
          <w:b/>
          <w:sz w:val="24"/>
          <w:szCs w:val="24"/>
        </w:rPr>
        <w:t>0</w:t>
      </w:r>
      <w:r w:rsidRPr="00CF23E2">
        <w:rPr>
          <w:b/>
          <w:sz w:val="24"/>
          <w:szCs w:val="24"/>
        </w:rPr>
        <w:t>0 π.μ.</w:t>
      </w:r>
      <w:r>
        <w:rPr>
          <w:sz w:val="24"/>
          <w:szCs w:val="24"/>
        </w:rPr>
        <w:t xml:space="preserve"> </w:t>
      </w:r>
    </w:p>
    <w:p w14:paraId="6B2154C3" w14:textId="78BDA403" w:rsidR="0096551C" w:rsidRDefault="0096551C" w:rsidP="009343E6">
      <w:pPr>
        <w:spacing w:after="0" w:line="240" w:lineRule="auto"/>
        <w:ind w:left="2880" w:hanging="2880"/>
        <w:jc w:val="both"/>
        <w:rPr>
          <w:sz w:val="24"/>
          <w:szCs w:val="24"/>
        </w:rPr>
      </w:pPr>
    </w:p>
    <w:p w14:paraId="1E4A0BF1" w14:textId="79E7AEA3" w:rsidR="0096551C" w:rsidRDefault="0096551C" w:rsidP="009343E6">
      <w:pPr>
        <w:spacing w:after="0" w:line="240" w:lineRule="auto"/>
        <w:ind w:left="2880" w:hanging="2880"/>
        <w:jc w:val="both"/>
        <w:rPr>
          <w:sz w:val="24"/>
          <w:szCs w:val="24"/>
          <w:u w:val="single"/>
        </w:rPr>
      </w:pPr>
      <w:r w:rsidRPr="0032341A">
        <w:rPr>
          <w:b/>
          <w:color w:val="30927A" w:themeColor="accent4" w:themeShade="BF"/>
          <w:sz w:val="20"/>
          <w:szCs w:val="20"/>
          <w:u w:val="single"/>
        </w:rPr>
        <w:t>Δ</w:t>
      </w:r>
      <w:r w:rsidR="00843A6D" w:rsidRPr="0032341A">
        <w:rPr>
          <w:b/>
          <w:color w:val="30927A"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61A0F5FC" w14:textId="7709A653" w:rsidR="0096551C" w:rsidRDefault="0096551C" w:rsidP="00107BB4">
      <w:pPr>
        <w:spacing w:after="0" w:line="240" w:lineRule="auto"/>
        <w:jc w:val="both"/>
        <w:rPr>
          <w:sz w:val="24"/>
          <w:szCs w:val="24"/>
        </w:rPr>
      </w:pPr>
    </w:p>
    <w:p w14:paraId="1BCFD8C6" w14:textId="2BF753B1" w:rsidR="007C48A1" w:rsidRPr="00A07440" w:rsidRDefault="0096551C" w:rsidP="00A07440">
      <w:pPr>
        <w:spacing w:after="0" w:line="240" w:lineRule="auto"/>
        <w:ind w:left="2880" w:hanging="2880"/>
        <w:jc w:val="both"/>
        <w:rPr>
          <w:sz w:val="24"/>
          <w:szCs w:val="24"/>
        </w:rPr>
      </w:pPr>
      <w:r>
        <w:rPr>
          <w:noProof/>
          <w:sz w:val="24"/>
          <w:szCs w:val="24"/>
        </w:rPr>
        <w:lastRenderedPageBreak/>
        <w:drawing>
          <wp:inline distT="0" distB="0" distL="0" distR="0" wp14:anchorId="3D8FB86C" wp14:editId="2ABD2ED3">
            <wp:extent cx="5486400" cy="1796995"/>
            <wp:effectExtent l="38100" t="0" r="3810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9F207EF" w14:textId="0E0165E2" w:rsidR="007C48A1" w:rsidRDefault="007C48A1" w:rsidP="007C48A1">
      <w:pPr>
        <w:spacing w:after="0" w:line="240" w:lineRule="auto"/>
        <w:ind w:left="2880" w:hanging="2880"/>
        <w:jc w:val="both"/>
        <w:rPr>
          <w:b/>
          <w:color w:val="30927A" w:themeColor="accent4" w:themeShade="BF"/>
          <w:sz w:val="20"/>
          <w:szCs w:val="20"/>
          <w:u w:val="single"/>
        </w:rPr>
      </w:pPr>
      <w:r>
        <w:rPr>
          <w:noProof/>
          <w:sz w:val="24"/>
          <w:szCs w:val="24"/>
        </w:rPr>
        <w:drawing>
          <wp:inline distT="0" distB="0" distL="0" distR="0" wp14:anchorId="76FE6915" wp14:editId="6D0F49C1">
            <wp:extent cx="5534025" cy="2417197"/>
            <wp:effectExtent l="38100" t="0" r="47625"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274C9B8" w14:textId="0AAE4A8C" w:rsidR="00CA419A" w:rsidRPr="004A7696" w:rsidRDefault="00843A6D" w:rsidP="00100428">
      <w:pPr>
        <w:spacing w:after="0" w:line="240" w:lineRule="auto"/>
        <w:ind w:left="2880" w:hanging="2880"/>
        <w:jc w:val="both"/>
        <w:rPr>
          <w:b/>
          <w:sz w:val="24"/>
          <w:szCs w:val="24"/>
        </w:rPr>
      </w:pPr>
      <w:r w:rsidRPr="0032341A">
        <w:rPr>
          <w:b/>
          <w:color w:val="30927A" w:themeColor="accent4" w:themeShade="BF"/>
          <w:sz w:val="20"/>
          <w:szCs w:val="20"/>
          <w:u w:val="single"/>
        </w:rPr>
        <w:t>Ε</w:t>
      </w:r>
      <w:r w:rsidR="004A7696" w:rsidRPr="0032341A">
        <w:rPr>
          <w:b/>
          <w:color w:val="30927A" w:themeColor="accent4" w:themeShade="BF"/>
          <w:sz w:val="20"/>
          <w:szCs w:val="20"/>
          <w:u w:val="single"/>
        </w:rPr>
        <w:t>ΠΙΣΗΜΑΝΣΕΙΣ</w:t>
      </w:r>
      <w:r>
        <w:rPr>
          <w:sz w:val="24"/>
          <w:szCs w:val="24"/>
        </w:rPr>
        <w:t xml:space="preserve"> </w:t>
      </w:r>
      <w:r w:rsidR="00100428">
        <w:rPr>
          <w:sz w:val="24"/>
          <w:szCs w:val="24"/>
        </w:rPr>
        <w:tab/>
      </w:r>
      <w:r w:rsidR="00100428" w:rsidRPr="004A7696">
        <w:rPr>
          <w:b/>
          <w:sz w:val="24"/>
          <w:szCs w:val="24"/>
        </w:rPr>
        <w:t>1.</w:t>
      </w:r>
      <w:r w:rsidR="00100428" w:rsidRPr="00100428">
        <w:rPr>
          <w:sz w:val="24"/>
          <w:szCs w:val="24"/>
        </w:rPr>
        <w:t xml:space="preserve"> </w:t>
      </w:r>
      <w:r w:rsidR="00100428">
        <w:rPr>
          <w:sz w:val="24"/>
          <w:szCs w:val="24"/>
        </w:rPr>
        <w:t xml:space="preserve">Το δικαίωμα συμμετοχής εξασφαλίζεται με την προϋπόθεση ότι οι συμμετέχοντες σύλλογοι έχουν προβεί στην </w:t>
      </w:r>
      <w:r w:rsidR="00100428" w:rsidRPr="004A7696">
        <w:rPr>
          <w:b/>
          <w:sz w:val="24"/>
          <w:szCs w:val="24"/>
        </w:rPr>
        <w:t>εξόφληση της ετήσιας συνδρομής τους στην ΕΛ.Ο.Τ. για το έτος 201</w:t>
      </w:r>
      <w:r w:rsidR="002275D9">
        <w:rPr>
          <w:b/>
          <w:sz w:val="24"/>
          <w:szCs w:val="24"/>
        </w:rPr>
        <w:t>9</w:t>
      </w:r>
      <w:r w:rsidR="00100428">
        <w:rPr>
          <w:sz w:val="24"/>
          <w:szCs w:val="24"/>
        </w:rPr>
        <w:t xml:space="preserve"> και ότι έχουν προβεί στην απόκτηση της </w:t>
      </w:r>
      <w:r w:rsidR="00100428" w:rsidRPr="004A7696">
        <w:rPr>
          <w:b/>
          <w:sz w:val="24"/>
          <w:szCs w:val="24"/>
        </w:rPr>
        <w:t>Ειδικής Αθλητικής Αναγνώρισης από την Γ.Γ.Α.</w:t>
      </w:r>
    </w:p>
    <w:p w14:paraId="51A38E34" w14:textId="25080940" w:rsidR="00100428" w:rsidRDefault="00100428" w:rsidP="00100428">
      <w:pPr>
        <w:spacing w:after="0" w:line="240" w:lineRule="auto"/>
        <w:ind w:left="2880" w:hanging="2880"/>
        <w:jc w:val="both"/>
        <w:rPr>
          <w:sz w:val="24"/>
          <w:szCs w:val="24"/>
        </w:rPr>
      </w:pPr>
      <w:r>
        <w:rPr>
          <w:sz w:val="24"/>
          <w:szCs w:val="24"/>
        </w:rPr>
        <w:tab/>
      </w:r>
      <w:r w:rsidR="009A6E27">
        <w:rPr>
          <w:b/>
          <w:sz w:val="24"/>
          <w:szCs w:val="24"/>
        </w:rPr>
        <w:t>2</w:t>
      </w:r>
      <w:r w:rsidRPr="004A7696">
        <w:rPr>
          <w:b/>
          <w:sz w:val="24"/>
          <w:szCs w:val="24"/>
        </w:rPr>
        <w:t>.</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4057A694" w14:textId="4F98F6E9" w:rsidR="009A6E27" w:rsidRDefault="00B71EBD" w:rsidP="009A6E27">
      <w:pPr>
        <w:spacing w:after="0" w:line="240" w:lineRule="auto"/>
        <w:ind w:left="2880"/>
        <w:jc w:val="both"/>
        <w:rPr>
          <w:sz w:val="24"/>
          <w:szCs w:val="24"/>
        </w:rPr>
      </w:pPr>
      <w:r>
        <w:rPr>
          <w:b/>
          <w:sz w:val="24"/>
          <w:szCs w:val="24"/>
        </w:rPr>
        <w:t>3</w:t>
      </w:r>
      <w:r w:rsidR="009A6E27" w:rsidRPr="004A7696">
        <w:rPr>
          <w:b/>
          <w:sz w:val="24"/>
          <w:szCs w:val="24"/>
        </w:rPr>
        <w:t>.</w:t>
      </w:r>
      <w:r w:rsidR="009A6E27">
        <w:rPr>
          <w:sz w:val="24"/>
          <w:szCs w:val="24"/>
        </w:rPr>
        <w:t xml:space="preserve"> Για τους αθλητές – αθλήτριες, οι οποίοι είναι κάτοχοι Νταν, θα πρέπει απαραίτητα να είναι </w:t>
      </w:r>
      <w:r w:rsidR="009A6E27" w:rsidRPr="004A7696">
        <w:rPr>
          <w:b/>
          <w:sz w:val="24"/>
          <w:szCs w:val="24"/>
        </w:rPr>
        <w:t>καταχωρημένος ο βαθμός Νταν στο θεωρημένο από την ΕΛ.Ο.Τ. βιβλιάριο του/της</w:t>
      </w:r>
      <w:r w:rsidR="009A6E27">
        <w:rPr>
          <w:sz w:val="24"/>
          <w:szCs w:val="24"/>
        </w:rPr>
        <w:t>. Η καταχώρηση του βαθμού Νταν, θα πρέπει να έχει σφραγίδα της ΕΛ.Ο.Τ.</w:t>
      </w:r>
    </w:p>
    <w:p w14:paraId="79473B53" w14:textId="08124EB1" w:rsidR="00382B20" w:rsidRPr="00B71EBD" w:rsidRDefault="00B71EBD" w:rsidP="00382B20">
      <w:pPr>
        <w:ind w:left="2880"/>
        <w:jc w:val="both"/>
        <w:rPr>
          <w:b/>
          <w:bCs/>
          <w:color w:val="FF0000"/>
          <w:u w:val="single"/>
        </w:rPr>
      </w:pPr>
      <w:r>
        <w:rPr>
          <w:b/>
        </w:rPr>
        <w:t>4</w:t>
      </w:r>
      <w:r w:rsidR="00382B20" w:rsidRPr="00B71EBD">
        <w:rPr>
          <w:b/>
        </w:rPr>
        <w:t>.</w:t>
      </w:r>
      <w:r w:rsidR="00382B20" w:rsidRPr="00B71EBD">
        <w:t xml:space="preserve"> </w:t>
      </w:r>
      <w:r w:rsidR="00382B20" w:rsidRPr="00B71EBD">
        <w:rPr>
          <w:b/>
          <w:bCs/>
          <w:color w:val="FF0000"/>
          <w:u w:val="single"/>
        </w:rPr>
        <w:t xml:space="preserve">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w:t>
      </w:r>
      <w:r w:rsidR="00382B20" w:rsidRPr="00B71EBD">
        <w:rPr>
          <w:b/>
          <w:bCs/>
          <w:color w:val="FF0000"/>
          <w:u w:val="single"/>
        </w:rPr>
        <w:lastRenderedPageBreak/>
        <w:t>Αθλητικών Ερευνών (ΕΚΑΕ) και πέραν της σφραγίδας και υπογραφής υποχρεωτικά θα πρέπει να αναγράφουν τον Ατομικό Αριθμό Πιστοποίησής τους.</w:t>
      </w:r>
    </w:p>
    <w:p w14:paraId="2F25BC8D" w14:textId="5479F21F" w:rsidR="004A7696" w:rsidRDefault="004A7696" w:rsidP="00100428">
      <w:pPr>
        <w:spacing w:after="0" w:line="240" w:lineRule="auto"/>
        <w:ind w:left="2880" w:hanging="2880"/>
        <w:jc w:val="both"/>
        <w:rPr>
          <w:sz w:val="24"/>
          <w:szCs w:val="24"/>
        </w:rPr>
      </w:pPr>
      <w:r>
        <w:rPr>
          <w:sz w:val="24"/>
          <w:szCs w:val="24"/>
        </w:rPr>
        <w:tab/>
      </w:r>
      <w:r w:rsidR="00B71EBD">
        <w:rPr>
          <w:b/>
          <w:sz w:val="24"/>
          <w:szCs w:val="24"/>
        </w:rPr>
        <w:t>5</w:t>
      </w:r>
      <w:r w:rsidRPr="003F79EC">
        <w:rPr>
          <w:b/>
          <w:sz w:val="24"/>
          <w:szCs w:val="24"/>
        </w:rPr>
        <w:t>.</w:t>
      </w:r>
      <w:r w:rsidRPr="003F79EC">
        <w:rPr>
          <w:sz w:val="24"/>
          <w:szCs w:val="24"/>
        </w:rPr>
        <w:t xml:space="preserve"> </w:t>
      </w:r>
      <w:r w:rsidRPr="003F79EC">
        <w:rPr>
          <w:b/>
          <w:sz w:val="24"/>
          <w:szCs w:val="24"/>
        </w:rPr>
        <w:t>Οι γεννηθέντες αθλητές – αθλήτριες του έτους 200</w:t>
      </w:r>
      <w:r w:rsidR="002275D9">
        <w:rPr>
          <w:b/>
          <w:sz w:val="24"/>
          <w:szCs w:val="24"/>
        </w:rPr>
        <w:t>2</w:t>
      </w:r>
      <w:r w:rsidRPr="003F79EC">
        <w:rPr>
          <w:sz w:val="24"/>
          <w:szCs w:val="24"/>
        </w:rPr>
        <w:t>, σε περίπτωση που επιθυμούν, θα μπορούν να δηλωθούν στην κατηγορία Ανδρών – Γυναικών και Εφήβων – Νεανίδων, καταβάλλοντας το αντίστοιχο παράβολο και για τις δύο κατηγορίες.</w:t>
      </w:r>
    </w:p>
    <w:p w14:paraId="24DE569F" w14:textId="75D3B7E7" w:rsidR="004A7696" w:rsidRDefault="004A7696" w:rsidP="00100428">
      <w:pPr>
        <w:spacing w:after="0" w:line="240" w:lineRule="auto"/>
        <w:ind w:left="2880" w:hanging="2880"/>
        <w:jc w:val="both"/>
        <w:rPr>
          <w:b/>
          <w:sz w:val="24"/>
          <w:szCs w:val="24"/>
        </w:rPr>
      </w:pPr>
      <w:r>
        <w:rPr>
          <w:b/>
          <w:sz w:val="24"/>
          <w:szCs w:val="24"/>
        </w:rPr>
        <w:tab/>
      </w:r>
      <w:r w:rsidR="00B71EBD">
        <w:rPr>
          <w:b/>
          <w:sz w:val="24"/>
          <w:szCs w:val="24"/>
        </w:rPr>
        <w:t>6</w:t>
      </w:r>
      <w:r>
        <w:rPr>
          <w:b/>
          <w:sz w:val="24"/>
          <w:szCs w:val="24"/>
        </w:rPr>
        <w:t xml:space="preserve">. </w:t>
      </w:r>
      <w:r w:rsidRPr="004A7696">
        <w:rPr>
          <w:b/>
          <w:sz w:val="24"/>
          <w:szCs w:val="24"/>
        </w:rPr>
        <w:t xml:space="preserve">Όλοι οι αθλητές – αθλήτριες, προπονητές, αρχηγοί ομάδων καθώς και όποιος δηλωθεί </w:t>
      </w:r>
      <w:r w:rsidR="002275D9">
        <w:rPr>
          <w:b/>
          <w:sz w:val="24"/>
          <w:szCs w:val="24"/>
        </w:rPr>
        <w:t xml:space="preserve"> </w:t>
      </w:r>
      <w:r w:rsidRPr="004A7696">
        <w:rPr>
          <w:b/>
          <w:sz w:val="24"/>
          <w:szCs w:val="24"/>
        </w:rPr>
        <w:t>με ιδιότητα από τον σύλλογο, θα πρέπει υποχρεωτικά σύμφωνα με οδηγία της Παγκόσμιας Ομοσπονδίας (</w:t>
      </w:r>
      <w:r w:rsidRPr="004A7696">
        <w:rPr>
          <w:b/>
          <w:sz w:val="24"/>
          <w:szCs w:val="24"/>
          <w:lang w:val="en-US"/>
        </w:rPr>
        <w:t>W</w:t>
      </w:r>
      <w:r w:rsidRPr="004A7696">
        <w:rPr>
          <w:b/>
          <w:sz w:val="24"/>
          <w:szCs w:val="24"/>
        </w:rPr>
        <w:t>.</w:t>
      </w:r>
      <w:r w:rsidRPr="004A7696">
        <w:rPr>
          <w:b/>
          <w:sz w:val="24"/>
          <w:szCs w:val="24"/>
          <w:lang w:val="en-US"/>
        </w:rPr>
        <w:t>T</w:t>
      </w:r>
      <w:r w:rsidRPr="004A7696">
        <w:rPr>
          <w:b/>
          <w:sz w:val="24"/>
          <w:szCs w:val="24"/>
        </w:rPr>
        <w:t>.</w:t>
      </w:r>
      <w:r w:rsidRPr="004A7696">
        <w:rPr>
          <w:b/>
          <w:sz w:val="24"/>
          <w:szCs w:val="24"/>
          <w:lang w:val="en-US"/>
        </w:rPr>
        <w:t>F</w:t>
      </w:r>
      <w:r w:rsidRPr="004A7696">
        <w:rPr>
          <w:b/>
          <w:sz w:val="24"/>
          <w:szCs w:val="24"/>
        </w:rPr>
        <w:t xml:space="preserve">.), να είναι κάτοχος της Παγκόσμιας Κάρτας </w:t>
      </w:r>
      <w:r w:rsidRPr="004A7696">
        <w:rPr>
          <w:b/>
          <w:sz w:val="24"/>
          <w:szCs w:val="24"/>
          <w:lang w:val="en-US"/>
        </w:rPr>
        <w:t>Global</w:t>
      </w:r>
      <w:r w:rsidRPr="004A7696">
        <w:rPr>
          <w:b/>
          <w:sz w:val="24"/>
          <w:szCs w:val="24"/>
        </w:rPr>
        <w:t xml:space="preserve"> </w:t>
      </w:r>
      <w:r w:rsidRPr="004A7696">
        <w:rPr>
          <w:b/>
          <w:sz w:val="24"/>
          <w:szCs w:val="24"/>
          <w:lang w:val="en-US"/>
        </w:rPr>
        <w:t>Athletic</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A</w:t>
      </w:r>
      <w:r w:rsidRPr="004A7696">
        <w:rPr>
          <w:b/>
          <w:sz w:val="24"/>
          <w:szCs w:val="24"/>
        </w:rPr>
        <w:t>.</w:t>
      </w:r>
      <w:r w:rsidRPr="004A7696">
        <w:rPr>
          <w:b/>
          <w:sz w:val="24"/>
          <w:szCs w:val="24"/>
          <w:lang w:val="en-US"/>
        </w:rPr>
        <w:t>L</w:t>
      </w:r>
      <w:r w:rsidRPr="004A7696">
        <w:rPr>
          <w:b/>
          <w:sz w:val="24"/>
          <w:szCs w:val="24"/>
        </w:rPr>
        <w:t xml:space="preserve">.. ή </w:t>
      </w:r>
      <w:r w:rsidRPr="004A7696">
        <w:rPr>
          <w:b/>
          <w:sz w:val="24"/>
          <w:szCs w:val="24"/>
          <w:lang w:val="en-US"/>
        </w:rPr>
        <w:t>Global</w:t>
      </w:r>
      <w:r w:rsidRPr="004A7696">
        <w:rPr>
          <w:b/>
          <w:sz w:val="24"/>
          <w:szCs w:val="24"/>
        </w:rPr>
        <w:t xml:space="preserve"> </w:t>
      </w:r>
      <w:r w:rsidRPr="004A7696">
        <w:rPr>
          <w:b/>
          <w:sz w:val="24"/>
          <w:szCs w:val="24"/>
          <w:lang w:val="en-US"/>
        </w:rPr>
        <w:t>Official</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O</w:t>
      </w:r>
      <w:r w:rsidRPr="004A7696">
        <w:rPr>
          <w:b/>
          <w:sz w:val="24"/>
          <w:szCs w:val="24"/>
        </w:rPr>
        <w:t>.</w:t>
      </w:r>
      <w:r w:rsidRPr="004A7696">
        <w:rPr>
          <w:b/>
          <w:sz w:val="24"/>
          <w:szCs w:val="24"/>
          <w:lang w:val="en-US"/>
        </w:rPr>
        <w:t>L</w:t>
      </w:r>
      <w:r w:rsidRPr="004A7696">
        <w:rPr>
          <w:b/>
          <w:sz w:val="24"/>
          <w:szCs w:val="24"/>
        </w:rPr>
        <w:t>.</w:t>
      </w:r>
    </w:p>
    <w:p w14:paraId="777A7A57" w14:textId="546F6B36" w:rsidR="00B028DE" w:rsidRDefault="00B028DE" w:rsidP="00E277A3">
      <w:pPr>
        <w:pStyle w:val="2"/>
        <w:outlineLvl w:val="0"/>
        <w:rPr>
          <w:rFonts w:asciiTheme="minorHAnsi" w:eastAsiaTheme="minorHAnsi" w:hAnsiTheme="minorHAnsi" w:cstheme="minorBidi"/>
          <w:lang w:eastAsia="en-US"/>
        </w:rPr>
      </w:pPr>
    </w:p>
    <w:p w14:paraId="5170E463" w14:textId="77777777" w:rsidR="003A7398" w:rsidRDefault="003A7398" w:rsidP="00E277A3">
      <w:pPr>
        <w:pStyle w:val="2"/>
        <w:outlineLvl w:val="0"/>
        <w:rPr>
          <w:rFonts w:asciiTheme="minorHAnsi" w:eastAsiaTheme="minorHAnsi" w:hAnsiTheme="minorHAnsi" w:cstheme="minorBidi"/>
          <w:lang w:eastAsia="en-US"/>
        </w:rPr>
      </w:pPr>
    </w:p>
    <w:p w14:paraId="6B0F438C" w14:textId="10BA27F0" w:rsidR="00CD0ED2" w:rsidRPr="00465AC8" w:rsidRDefault="00B028DE" w:rsidP="00CD0ED2">
      <w:pPr>
        <w:ind w:left="2880" w:hanging="2880"/>
        <w:jc w:val="both"/>
        <w:rPr>
          <w:rFonts w:cs="Tahoma"/>
          <w:b/>
          <w:bCs/>
          <w:sz w:val="24"/>
          <w:szCs w:val="24"/>
        </w:rPr>
      </w:pPr>
      <w:r>
        <w:rPr>
          <w:b/>
          <w:color w:val="30927A" w:themeColor="accent4" w:themeShade="BF"/>
          <w:sz w:val="20"/>
          <w:szCs w:val="20"/>
          <w:u w:val="single"/>
        </w:rPr>
        <w:t xml:space="preserve">ΔΗΛΩΣΕΙΣ </w:t>
      </w:r>
      <w:r w:rsidRPr="0032341A">
        <w:rPr>
          <w:b/>
          <w:color w:val="30927A" w:themeColor="accent4" w:themeShade="BF"/>
          <w:sz w:val="20"/>
          <w:szCs w:val="20"/>
          <w:u w:val="single"/>
        </w:rPr>
        <w:t xml:space="preserve"> ΣΥΜΜΕΤΟΧΗΣ</w:t>
      </w:r>
      <w:r>
        <w:rPr>
          <w:b/>
          <w:color w:val="30927A" w:themeColor="accent4" w:themeShade="BF"/>
          <w:sz w:val="20"/>
          <w:szCs w:val="20"/>
        </w:rPr>
        <w:tab/>
      </w:r>
      <w:bookmarkStart w:id="0" w:name="_Hlk20839545"/>
      <w:r>
        <w:rPr>
          <w:sz w:val="24"/>
          <w:szCs w:val="24"/>
        </w:rPr>
        <w:t xml:space="preserve">Θα </w:t>
      </w:r>
      <w:r w:rsidR="00CD0ED2">
        <w:rPr>
          <w:sz w:val="24"/>
          <w:szCs w:val="24"/>
        </w:rPr>
        <w:t xml:space="preserve">τις βρείτε στην ιστοσελίδα της ΕΛ.Ο.Τ. και θα </w:t>
      </w:r>
      <w:r>
        <w:rPr>
          <w:sz w:val="24"/>
          <w:szCs w:val="24"/>
        </w:rPr>
        <w:t xml:space="preserve">γίνονται </w:t>
      </w:r>
      <w:r w:rsidR="00CD0ED2">
        <w:rPr>
          <w:sz w:val="24"/>
          <w:szCs w:val="24"/>
        </w:rPr>
        <w:t xml:space="preserve">δεκτές μέχρι την </w:t>
      </w:r>
      <w:r w:rsidR="00CD0ED2" w:rsidRPr="00CD0ED2">
        <w:rPr>
          <w:b/>
          <w:bCs/>
          <w:sz w:val="24"/>
          <w:szCs w:val="24"/>
        </w:rPr>
        <w:t>Τ</w:t>
      </w:r>
      <w:r w:rsidR="00465AC8">
        <w:rPr>
          <w:b/>
          <w:bCs/>
          <w:sz w:val="24"/>
          <w:szCs w:val="24"/>
        </w:rPr>
        <w:t>ρίτη</w:t>
      </w:r>
      <w:r w:rsidR="00CD0ED2" w:rsidRPr="00CD0ED2">
        <w:rPr>
          <w:b/>
          <w:bCs/>
          <w:sz w:val="24"/>
          <w:szCs w:val="24"/>
        </w:rPr>
        <w:t xml:space="preserve"> 2</w:t>
      </w:r>
      <w:r w:rsidR="003C28B3">
        <w:rPr>
          <w:b/>
          <w:bCs/>
          <w:sz w:val="24"/>
          <w:szCs w:val="24"/>
        </w:rPr>
        <w:t>6</w:t>
      </w:r>
      <w:r w:rsidR="00CD0ED2" w:rsidRPr="00CD0ED2">
        <w:rPr>
          <w:b/>
          <w:bCs/>
          <w:sz w:val="24"/>
          <w:szCs w:val="24"/>
        </w:rPr>
        <w:t xml:space="preserve"> </w:t>
      </w:r>
      <w:r w:rsidR="003C28B3">
        <w:rPr>
          <w:b/>
          <w:bCs/>
          <w:sz w:val="24"/>
          <w:szCs w:val="24"/>
        </w:rPr>
        <w:t>Νοεμ</w:t>
      </w:r>
      <w:r w:rsidR="00CD0ED2" w:rsidRPr="00CD0ED2">
        <w:rPr>
          <w:b/>
          <w:bCs/>
          <w:sz w:val="24"/>
          <w:szCs w:val="24"/>
        </w:rPr>
        <w:t>βρίου 2019 και ώρα 1</w:t>
      </w:r>
      <w:r w:rsidR="00465AC8">
        <w:rPr>
          <w:b/>
          <w:bCs/>
          <w:sz w:val="24"/>
          <w:szCs w:val="24"/>
        </w:rPr>
        <w:t>5</w:t>
      </w:r>
      <w:r w:rsidR="00CD0ED2" w:rsidRPr="00CD0ED2">
        <w:rPr>
          <w:b/>
          <w:bCs/>
          <w:sz w:val="24"/>
          <w:szCs w:val="24"/>
        </w:rPr>
        <w:t>:</w:t>
      </w:r>
      <w:r w:rsidR="00465AC8">
        <w:rPr>
          <w:b/>
          <w:bCs/>
          <w:sz w:val="24"/>
          <w:szCs w:val="24"/>
        </w:rPr>
        <w:t>0</w:t>
      </w:r>
      <w:r w:rsidR="00CD0ED2" w:rsidRPr="00CD0ED2">
        <w:rPr>
          <w:b/>
          <w:bCs/>
          <w:sz w:val="24"/>
          <w:szCs w:val="24"/>
        </w:rPr>
        <w:t>0,</w:t>
      </w:r>
      <w:r w:rsidR="00CD0ED2">
        <w:rPr>
          <w:sz w:val="24"/>
          <w:szCs w:val="24"/>
        </w:rPr>
        <w:t xml:space="preserve"> στα γραφεία της ΕΛ.Ο.Τ. (Δήμητρας 19, </w:t>
      </w:r>
      <w:r w:rsidR="00CD0ED2" w:rsidRPr="00CD0ED2">
        <w:rPr>
          <w:color w:val="000000"/>
          <w:sz w:val="24"/>
          <w:szCs w:val="24"/>
        </w:rPr>
        <w:t>4</w:t>
      </w:r>
      <w:r w:rsidR="00CD0ED2" w:rsidRPr="00CD0ED2">
        <w:rPr>
          <w:color w:val="000000"/>
          <w:sz w:val="24"/>
          <w:szCs w:val="24"/>
          <w:vertAlign w:val="superscript"/>
        </w:rPr>
        <w:t>ος</w:t>
      </w:r>
      <w:r w:rsidR="00CD0ED2" w:rsidRPr="00CD0ED2">
        <w:rPr>
          <w:color w:val="000000"/>
          <w:sz w:val="24"/>
          <w:szCs w:val="24"/>
        </w:rPr>
        <w:t>όροφος Τ.Κ. 10442 – Αθήνα</w:t>
      </w:r>
      <w:r w:rsidR="00CD0ED2" w:rsidRPr="00CD0ED2">
        <w:rPr>
          <w:rFonts w:cs="Tahoma"/>
          <w:bCs/>
          <w:sz w:val="24"/>
          <w:szCs w:val="24"/>
        </w:rPr>
        <w:t xml:space="preserve">, Φαξ: 210 6820116, </w:t>
      </w:r>
      <w:r w:rsidR="00CD0ED2" w:rsidRPr="00CD0ED2">
        <w:rPr>
          <w:rFonts w:cs="Tahoma"/>
          <w:bCs/>
          <w:sz w:val="24"/>
          <w:szCs w:val="24"/>
          <w:lang w:val="en-US"/>
        </w:rPr>
        <w:t>e</w:t>
      </w:r>
      <w:r w:rsidR="00CD0ED2" w:rsidRPr="00CD0ED2">
        <w:rPr>
          <w:rFonts w:cs="Tahoma"/>
          <w:bCs/>
          <w:sz w:val="24"/>
          <w:szCs w:val="24"/>
        </w:rPr>
        <w:t>-</w:t>
      </w:r>
      <w:r w:rsidR="00CD0ED2" w:rsidRPr="00CD0ED2">
        <w:rPr>
          <w:rFonts w:cs="Tahoma"/>
          <w:bCs/>
          <w:sz w:val="24"/>
          <w:szCs w:val="24"/>
          <w:lang w:val="en-US"/>
        </w:rPr>
        <w:t>mail</w:t>
      </w:r>
      <w:r w:rsidR="00CD0ED2" w:rsidRPr="00CD0ED2">
        <w:rPr>
          <w:rFonts w:cs="Tahoma"/>
          <w:bCs/>
          <w:sz w:val="24"/>
          <w:szCs w:val="24"/>
        </w:rPr>
        <w:t xml:space="preserve">: </w:t>
      </w:r>
      <w:hyperlink r:id="rId19" w:history="1">
        <w:r w:rsidR="00CD0ED2" w:rsidRPr="00CD0ED2">
          <w:rPr>
            <w:rStyle w:val="-"/>
            <w:rFonts w:cs="Tahoma"/>
            <w:bCs/>
            <w:sz w:val="24"/>
            <w:szCs w:val="24"/>
            <w:lang w:val="en-US"/>
          </w:rPr>
          <w:t>info</w:t>
        </w:r>
        <w:r w:rsidR="00CD0ED2" w:rsidRPr="00CD0ED2">
          <w:rPr>
            <w:rStyle w:val="-"/>
            <w:rFonts w:cs="Tahoma"/>
            <w:bCs/>
            <w:sz w:val="24"/>
            <w:szCs w:val="24"/>
          </w:rPr>
          <w:t>@</w:t>
        </w:r>
        <w:r w:rsidR="00CD0ED2" w:rsidRPr="00CD0ED2">
          <w:rPr>
            <w:rStyle w:val="-"/>
            <w:rFonts w:cs="Tahoma"/>
            <w:bCs/>
            <w:sz w:val="24"/>
            <w:szCs w:val="24"/>
            <w:lang w:val="en-US"/>
          </w:rPr>
          <w:t>elot</w:t>
        </w:r>
        <w:r w:rsidR="00CD0ED2" w:rsidRPr="00CD0ED2">
          <w:rPr>
            <w:rStyle w:val="-"/>
            <w:rFonts w:cs="Tahoma"/>
            <w:bCs/>
            <w:sz w:val="24"/>
            <w:szCs w:val="24"/>
          </w:rPr>
          <w:t>-</w:t>
        </w:r>
        <w:r w:rsidR="00CD0ED2" w:rsidRPr="00CD0ED2">
          <w:rPr>
            <w:rStyle w:val="-"/>
            <w:rFonts w:cs="Tahoma"/>
            <w:bCs/>
            <w:sz w:val="24"/>
            <w:szCs w:val="24"/>
            <w:lang w:val="en-US"/>
          </w:rPr>
          <w:t>tkd</w:t>
        </w:r>
        <w:r w:rsidR="00CD0ED2" w:rsidRPr="00CD0ED2">
          <w:rPr>
            <w:rStyle w:val="-"/>
            <w:rFonts w:cs="Tahoma"/>
            <w:bCs/>
            <w:sz w:val="24"/>
            <w:szCs w:val="24"/>
          </w:rPr>
          <w:t>.</w:t>
        </w:r>
        <w:r w:rsidR="00CD0ED2" w:rsidRPr="00CD0ED2">
          <w:rPr>
            <w:rStyle w:val="-"/>
            <w:rFonts w:cs="Tahoma"/>
            <w:bCs/>
            <w:sz w:val="24"/>
            <w:szCs w:val="24"/>
            <w:lang w:val="en-US"/>
          </w:rPr>
          <w:t>gr</w:t>
        </w:r>
      </w:hyperlink>
      <w:r w:rsidR="00CD0ED2" w:rsidRPr="00CD0ED2">
        <w:rPr>
          <w:rFonts w:cs="Tahoma"/>
          <w:bCs/>
          <w:sz w:val="24"/>
          <w:szCs w:val="24"/>
        </w:rPr>
        <w:t xml:space="preserve">). </w:t>
      </w:r>
      <w:r w:rsidR="00CD0ED2" w:rsidRPr="00CD0ED2">
        <w:rPr>
          <w:rFonts w:cs="Tahoma"/>
          <w:b/>
          <w:bCs/>
          <w:sz w:val="24"/>
          <w:szCs w:val="24"/>
          <w:u w:val="single"/>
        </w:rPr>
        <w:t>ΕΚΠΡΟΘΕΣΜΕΣ ΔΗΛΩΣΕΙΣ ΔΕΝ ΘΑ ΓΙΝΟΝΤΑΙ ΔΕΚΤΕΣ.</w:t>
      </w:r>
      <w:r w:rsidR="00CD0ED2" w:rsidRPr="00CD0ED2">
        <w:rPr>
          <w:rFonts w:cs="Tahoma"/>
          <w:bCs/>
          <w:sz w:val="24"/>
          <w:szCs w:val="24"/>
        </w:rPr>
        <w:t xml:space="preserve"> </w:t>
      </w:r>
      <w:bookmarkStart w:id="1" w:name="_Hlk20839766"/>
      <w:bookmarkEnd w:id="0"/>
      <w:r w:rsidR="00CD0ED2" w:rsidRPr="00CD0ED2">
        <w:rPr>
          <w:rFonts w:cs="Tahoma"/>
          <w:bCs/>
          <w:sz w:val="24"/>
          <w:szCs w:val="24"/>
        </w:rPr>
        <w:t>Ο κάθε Σύλλογος  θα είναι υπεύθυνος για την ορθότητα της δήλωσης συμμετοχής του, στην οποία θα πρέπει υποχρεωτικά να αναγράφονται: όνομα προπονητή, αρχηγού αποστολής, ονόματα αθλητών – αθλητριών καθώς επίσης και κατηγορία βάρους, ηλικία, κ</w:t>
      </w:r>
      <w:r w:rsidR="00CD0ED2">
        <w:rPr>
          <w:rFonts w:cs="Tahoma"/>
          <w:bCs/>
          <w:sz w:val="24"/>
          <w:szCs w:val="24"/>
        </w:rPr>
        <w:t>.</w:t>
      </w:r>
      <w:r w:rsidR="00CD0ED2" w:rsidRPr="00CD0ED2">
        <w:rPr>
          <w:rFonts w:cs="Tahoma"/>
          <w:bCs/>
          <w:sz w:val="24"/>
          <w:szCs w:val="24"/>
        </w:rPr>
        <w:t xml:space="preserve">λπ. Η επιβεβαίωση της αποστολής συμμετοχής (είτε με φαξ, είτε ταχυδρομικώς, είτε με </w:t>
      </w:r>
      <w:r w:rsidR="00CD0ED2" w:rsidRPr="00CD0ED2">
        <w:rPr>
          <w:rFonts w:cs="Tahoma"/>
          <w:bCs/>
          <w:sz w:val="24"/>
          <w:szCs w:val="24"/>
          <w:lang w:val="en-US"/>
        </w:rPr>
        <w:t>e</w:t>
      </w:r>
      <w:r w:rsidR="00CD0ED2" w:rsidRPr="00CD0ED2">
        <w:rPr>
          <w:rFonts w:cs="Tahoma"/>
          <w:bCs/>
          <w:sz w:val="24"/>
          <w:szCs w:val="24"/>
        </w:rPr>
        <w:t>-</w:t>
      </w:r>
      <w:r w:rsidR="00CD0ED2" w:rsidRPr="00CD0ED2">
        <w:rPr>
          <w:rFonts w:cs="Tahoma"/>
          <w:bCs/>
          <w:sz w:val="24"/>
          <w:szCs w:val="24"/>
          <w:lang w:val="en-US"/>
        </w:rPr>
        <w:t>mail</w:t>
      </w:r>
      <w:r w:rsidR="00CD0ED2" w:rsidRPr="00CD0ED2">
        <w:rPr>
          <w:rFonts w:cs="Tahoma"/>
          <w:bCs/>
          <w:sz w:val="24"/>
          <w:szCs w:val="24"/>
        </w:rPr>
        <w:t xml:space="preserve">) θα πρέπει να γίνεται το αργότερο μέχρι την </w:t>
      </w:r>
      <w:r w:rsidR="00CD0ED2" w:rsidRPr="00CD0ED2">
        <w:rPr>
          <w:b/>
          <w:bCs/>
          <w:sz w:val="24"/>
          <w:szCs w:val="24"/>
        </w:rPr>
        <w:t>Τ</w:t>
      </w:r>
      <w:r w:rsidR="00465AC8">
        <w:rPr>
          <w:b/>
          <w:bCs/>
          <w:sz w:val="24"/>
          <w:szCs w:val="24"/>
        </w:rPr>
        <w:t>ρίτη</w:t>
      </w:r>
      <w:r w:rsidR="00CD0ED2" w:rsidRPr="00CD0ED2">
        <w:rPr>
          <w:b/>
          <w:bCs/>
          <w:sz w:val="24"/>
          <w:szCs w:val="24"/>
        </w:rPr>
        <w:t xml:space="preserve"> 2</w:t>
      </w:r>
      <w:r w:rsidR="003C28B3">
        <w:rPr>
          <w:b/>
          <w:bCs/>
          <w:sz w:val="24"/>
          <w:szCs w:val="24"/>
        </w:rPr>
        <w:t>6</w:t>
      </w:r>
      <w:r w:rsidR="00CD0ED2" w:rsidRPr="00CD0ED2">
        <w:rPr>
          <w:b/>
          <w:bCs/>
          <w:sz w:val="24"/>
          <w:szCs w:val="24"/>
        </w:rPr>
        <w:t xml:space="preserve"> </w:t>
      </w:r>
      <w:r w:rsidR="003C28B3">
        <w:rPr>
          <w:b/>
          <w:bCs/>
          <w:sz w:val="24"/>
          <w:szCs w:val="24"/>
        </w:rPr>
        <w:t>Νοεμ</w:t>
      </w:r>
      <w:r w:rsidR="00CD0ED2" w:rsidRPr="00CD0ED2">
        <w:rPr>
          <w:b/>
          <w:bCs/>
          <w:sz w:val="24"/>
          <w:szCs w:val="24"/>
        </w:rPr>
        <w:t>βρίου 2019 και ώρα 1</w:t>
      </w:r>
      <w:r w:rsidR="00465AC8">
        <w:rPr>
          <w:b/>
          <w:bCs/>
          <w:sz w:val="24"/>
          <w:szCs w:val="24"/>
        </w:rPr>
        <w:t>5:0</w:t>
      </w:r>
      <w:r w:rsidR="00CD0ED2" w:rsidRPr="00CD0ED2">
        <w:rPr>
          <w:b/>
          <w:bCs/>
          <w:sz w:val="24"/>
          <w:szCs w:val="24"/>
        </w:rPr>
        <w:t>0</w:t>
      </w:r>
      <w:r w:rsidR="00CD0ED2" w:rsidRPr="00CD0ED2">
        <w:rPr>
          <w:rFonts w:cs="Tahoma"/>
          <w:b/>
          <w:bCs/>
          <w:sz w:val="24"/>
          <w:szCs w:val="24"/>
        </w:rPr>
        <w:t>.</w:t>
      </w:r>
    </w:p>
    <w:bookmarkEnd w:id="1"/>
    <w:p w14:paraId="76C3A0A7" w14:textId="77777777" w:rsidR="003A7398" w:rsidRDefault="003A7398" w:rsidP="00465AC8">
      <w:pPr>
        <w:ind w:left="2880" w:hanging="2880"/>
        <w:jc w:val="both"/>
        <w:rPr>
          <w:b/>
          <w:color w:val="30927A" w:themeColor="accent4" w:themeShade="BF"/>
          <w:sz w:val="20"/>
          <w:szCs w:val="20"/>
          <w:u w:val="single"/>
        </w:rPr>
      </w:pPr>
    </w:p>
    <w:p w14:paraId="0D5A1241" w14:textId="72F687C6" w:rsidR="00B028DE" w:rsidRPr="00465AC8" w:rsidRDefault="00B028DE" w:rsidP="00465AC8">
      <w:pPr>
        <w:ind w:left="2880" w:hanging="2880"/>
        <w:jc w:val="both"/>
        <w:rPr>
          <w:rFonts w:cs="Tahoma"/>
          <w:b/>
          <w:bCs/>
          <w:sz w:val="24"/>
          <w:szCs w:val="24"/>
        </w:rPr>
      </w:pPr>
      <w:r w:rsidRPr="0032341A">
        <w:rPr>
          <w:b/>
          <w:color w:val="30927A" w:themeColor="accent4" w:themeShade="BF"/>
          <w:sz w:val="20"/>
          <w:szCs w:val="20"/>
          <w:u w:val="single"/>
        </w:rPr>
        <w:t>ΠΑΡΑΒΟΛΟ ΣΥΜΜΕΤΟΧΗΣ</w:t>
      </w:r>
      <w:r>
        <w:rPr>
          <w:b/>
          <w:color w:val="30927A"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 xml:space="preserve">την συμμετοχή κάθε αθλητή – αθλήτριας, ο σύλλογος θα καταβάλλει το ποσό των </w:t>
      </w:r>
      <w:r w:rsidR="00465AC8" w:rsidRPr="00465AC8">
        <w:rPr>
          <w:sz w:val="24"/>
          <w:szCs w:val="24"/>
        </w:rPr>
        <w:t>2</w:t>
      </w:r>
      <w:r w:rsidR="00606AD4" w:rsidRPr="00606AD4">
        <w:rPr>
          <w:sz w:val="24"/>
          <w:szCs w:val="24"/>
        </w:rPr>
        <w:t>0</w:t>
      </w:r>
      <w:r>
        <w:rPr>
          <w:sz w:val="24"/>
          <w:szCs w:val="24"/>
        </w:rPr>
        <w:t xml:space="preserve"> € (</w:t>
      </w:r>
      <w:r w:rsidR="00465AC8">
        <w:rPr>
          <w:sz w:val="24"/>
          <w:szCs w:val="24"/>
        </w:rPr>
        <w:t>είκοσι</w:t>
      </w:r>
      <w:r>
        <w:rPr>
          <w:sz w:val="24"/>
          <w:szCs w:val="24"/>
        </w:rPr>
        <w:t xml:space="preserve"> ευρώ) μέχρι και την </w:t>
      </w:r>
      <w:r w:rsidR="00465AC8" w:rsidRPr="00CD0ED2">
        <w:rPr>
          <w:b/>
          <w:bCs/>
          <w:sz w:val="24"/>
          <w:szCs w:val="24"/>
        </w:rPr>
        <w:t>Τ</w:t>
      </w:r>
      <w:r w:rsidR="00465AC8">
        <w:rPr>
          <w:b/>
          <w:bCs/>
          <w:sz w:val="24"/>
          <w:szCs w:val="24"/>
        </w:rPr>
        <w:t>ρίτη</w:t>
      </w:r>
      <w:r w:rsidR="00465AC8" w:rsidRPr="00CD0ED2">
        <w:rPr>
          <w:b/>
          <w:bCs/>
          <w:sz w:val="24"/>
          <w:szCs w:val="24"/>
        </w:rPr>
        <w:t xml:space="preserve"> 2</w:t>
      </w:r>
      <w:r w:rsidR="003C28B3">
        <w:rPr>
          <w:b/>
          <w:bCs/>
          <w:sz w:val="24"/>
          <w:szCs w:val="24"/>
        </w:rPr>
        <w:t>6</w:t>
      </w:r>
      <w:r w:rsidR="00465AC8" w:rsidRPr="00CD0ED2">
        <w:rPr>
          <w:b/>
          <w:bCs/>
          <w:sz w:val="24"/>
          <w:szCs w:val="24"/>
        </w:rPr>
        <w:t xml:space="preserve"> </w:t>
      </w:r>
      <w:r w:rsidR="003C28B3">
        <w:rPr>
          <w:b/>
          <w:bCs/>
          <w:sz w:val="24"/>
          <w:szCs w:val="24"/>
        </w:rPr>
        <w:t>Νοεμ</w:t>
      </w:r>
      <w:r w:rsidR="00465AC8" w:rsidRPr="00CD0ED2">
        <w:rPr>
          <w:b/>
          <w:bCs/>
          <w:sz w:val="24"/>
          <w:szCs w:val="24"/>
        </w:rPr>
        <w:t>βρίου 2019</w:t>
      </w:r>
      <w:r w:rsidR="00465AC8">
        <w:rPr>
          <w:rFonts w:cs="Tahoma"/>
          <w:b/>
          <w:bCs/>
          <w:sz w:val="24"/>
          <w:szCs w:val="24"/>
        </w:rPr>
        <w:t xml:space="preserve">, </w:t>
      </w:r>
      <w:r>
        <w:rPr>
          <w:sz w:val="24"/>
          <w:szCs w:val="24"/>
        </w:rPr>
        <w:t xml:space="preserve">στον αριθμό τραπεζικού λογαριασμού της </w:t>
      </w:r>
      <w:r w:rsidRPr="00F55719">
        <w:rPr>
          <w:b/>
          <w:sz w:val="24"/>
          <w:szCs w:val="24"/>
        </w:rPr>
        <w:t xml:space="preserve">ΕΛ.Ο.Τ. : </w:t>
      </w:r>
      <w:r w:rsidRPr="00F55719">
        <w:rPr>
          <w:b/>
          <w:sz w:val="28"/>
          <w:szCs w:val="28"/>
        </w:rPr>
        <w:t>6577-105152-814</w:t>
      </w:r>
      <w:r>
        <w:rPr>
          <w:b/>
          <w:sz w:val="28"/>
          <w:szCs w:val="28"/>
        </w:rPr>
        <w:t>,</w:t>
      </w:r>
      <w:r w:rsidRPr="00F55719">
        <w:rPr>
          <w:b/>
          <w:sz w:val="24"/>
          <w:szCs w:val="24"/>
        </w:rPr>
        <w:t xml:space="preserve"> Τράπεζα Πειραιώς</w:t>
      </w:r>
      <w:r>
        <w:rPr>
          <w:b/>
          <w:sz w:val="24"/>
          <w:szCs w:val="24"/>
        </w:rPr>
        <w:t>.</w:t>
      </w:r>
    </w:p>
    <w:p w14:paraId="537AFED6" w14:textId="14A2D7CA" w:rsidR="00B028DE" w:rsidRPr="004D0874" w:rsidRDefault="00B028DE" w:rsidP="00B028DE">
      <w:pPr>
        <w:spacing w:after="0" w:line="240" w:lineRule="auto"/>
        <w:ind w:left="2880" w:hanging="2880"/>
        <w:jc w:val="both"/>
        <w:rPr>
          <w:b/>
          <w:sz w:val="24"/>
          <w:szCs w:val="24"/>
        </w:rPr>
      </w:pPr>
      <w:r w:rsidRPr="0073545B">
        <w:rPr>
          <w:b/>
          <w:sz w:val="24"/>
          <w:szCs w:val="24"/>
        </w:rPr>
        <w:tab/>
        <w:t xml:space="preserve">2. </w:t>
      </w:r>
      <w:r w:rsidRPr="0073545B">
        <w:rPr>
          <w:sz w:val="24"/>
          <w:szCs w:val="24"/>
        </w:rPr>
        <w:t xml:space="preserve">Οι πληρωμές </w:t>
      </w:r>
      <w:r>
        <w:rPr>
          <w:sz w:val="24"/>
          <w:szCs w:val="24"/>
        </w:rPr>
        <w:t>είναι ΥΠΟΧΡΕΩΤΙΚΟ να γίνουν και να σταλούν με φαξ</w:t>
      </w:r>
      <w:r w:rsidRPr="0073545B">
        <w:rPr>
          <w:sz w:val="24"/>
          <w:szCs w:val="24"/>
        </w:rPr>
        <w:t xml:space="preserve"> </w:t>
      </w:r>
      <w:r>
        <w:rPr>
          <w:sz w:val="24"/>
          <w:szCs w:val="24"/>
        </w:rPr>
        <w:t xml:space="preserve"> στο 2106820116 ή με </w:t>
      </w:r>
      <w:r>
        <w:rPr>
          <w:sz w:val="24"/>
          <w:szCs w:val="24"/>
          <w:lang w:val="en-US"/>
        </w:rPr>
        <w:t>email</w:t>
      </w:r>
      <w:r>
        <w:rPr>
          <w:sz w:val="24"/>
          <w:szCs w:val="24"/>
        </w:rPr>
        <w:t xml:space="preserve"> : </w:t>
      </w:r>
      <w:hyperlink r:id="rId20" w:history="1">
        <w:r w:rsidRPr="00586646">
          <w:rPr>
            <w:rStyle w:val="-"/>
            <w:sz w:val="24"/>
            <w:szCs w:val="24"/>
            <w:lang w:val="en-US"/>
          </w:rPr>
          <w:t>info</w:t>
        </w:r>
        <w:r w:rsidRPr="00586646">
          <w:rPr>
            <w:rStyle w:val="-"/>
            <w:sz w:val="24"/>
            <w:szCs w:val="24"/>
          </w:rPr>
          <w:t>@</w:t>
        </w:r>
        <w:r w:rsidRPr="00586646">
          <w:rPr>
            <w:rStyle w:val="-"/>
            <w:sz w:val="24"/>
            <w:szCs w:val="24"/>
            <w:lang w:val="en-US"/>
          </w:rPr>
          <w:t>elot</w:t>
        </w:r>
        <w:r w:rsidRPr="00586646">
          <w:rPr>
            <w:rStyle w:val="-"/>
            <w:sz w:val="24"/>
            <w:szCs w:val="24"/>
          </w:rPr>
          <w:t>-</w:t>
        </w:r>
        <w:r w:rsidRPr="00586646">
          <w:rPr>
            <w:rStyle w:val="-"/>
            <w:sz w:val="24"/>
            <w:szCs w:val="24"/>
            <w:lang w:val="en-US"/>
          </w:rPr>
          <w:t>tkd</w:t>
        </w:r>
        <w:r w:rsidRPr="00586646">
          <w:rPr>
            <w:rStyle w:val="-"/>
            <w:sz w:val="24"/>
            <w:szCs w:val="24"/>
          </w:rPr>
          <w:t>.</w:t>
        </w:r>
        <w:r w:rsidRPr="00586646">
          <w:rPr>
            <w:rStyle w:val="-"/>
            <w:sz w:val="24"/>
            <w:szCs w:val="24"/>
            <w:lang w:val="en-US"/>
          </w:rPr>
          <w:t>gr</w:t>
        </w:r>
      </w:hyperlink>
      <w:r w:rsidRPr="0073545B">
        <w:rPr>
          <w:sz w:val="24"/>
          <w:szCs w:val="24"/>
        </w:rPr>
        <w:t xml:space="preserve"> </w:t>
      </w:r>
      <w:r>
        <w:rPr>
          <w:sz w:val="24"/>
          <w:szCs w:val="24"/>
        </w:rPr>
        <w:t xml:space="preserve">μέχρι την </w:t>
      </w:r>
      <w:r w:rsidR="00465AC8">
        <w:rPr>
          <w:b/>
          <w:sz w:val="24"/>
          <w:szCs w:val="24"/>
        </w:rPr>
        <w:t>Τρίτη 2</w:t>
      </w:r>
      <w:r w:rsidR="003C28B3">
        <w:rPr>
          <w:b/>
          <w:sz w:val="24"/>
          <w:szCs w:val="24"/>
        </w:rPr>
        <w:t>6</w:t>
      </w:r>
      <w:r w:rsidR="009063F7" w:rsidRPr="004D0874">
        <w:rPr>
          <w:b/>
          <w:sz w:val="24"/>
          <w:szCs w:val="24"/>
        </w:rPr>
        <w:t xml:space="preserve"> </w:t>
      </w:r>
      <w:r w:rsidR="003C28B3">
        <w:rPr>
          <w:b/>
          <w:sz w:val="24"/>
          <w:szCs w:val="24"/>
        </w:rPr>
        <w:t>Νοεμ</w:t>
      </w:r>
      <w:r w:rsidR="009063F7">
        <w:rPr>
          <w:b/>
          <w:sz w:val="24"/>
          <w:szCs w:val="24"/>
        </w:rPr>
        <w:t>βρ</w:t>
      </w:r>
      <w:r w:rsidR="009063F7" w:rsidRPr="004D0874">
        <w:rPr>
          <w:b/>
          <w:sz w:val="24"/>
          <w:szCs w:val="24"/>
        </w:rPr>
        <w:t xml:space="preserve">ίου </w:t>
      </w:r>
      <w:r w:rsidRPr="004D0874">
        <w:rPr>
          <w:b/>
          <w:sz w:val="24"/>
          <w:szCs w:val="24"/>
        </w:rPr>
        <w:t>201</w:t>
      </w:r>
      <w:r w:rsidR="00465AC8">
        <w:rPr>
          <w:b/>
          <w:sz w:val="24"/>
          <w:szCs w:val="24"/>
        </w:rPr>
        <w:t>9</w:t>
      </w:r>
      <w:r w:rsidRPr="004D0874">
        <w:rPr>
          <w:b/>
          <w:sz w:val="24"/>
          <w:szCs w:val="24"/>
        </w:rPr>
        <w:t>.</w:t>
      </w:r>
    </w:p>
    <w:p w14:paraId="308F2C90" w14:textId="77777777" w:rsidR="00B028DE" w:rsidRDefault="00B028DE" w:rsidP="00B028DE">
      <w:pPr>
        <w:spacing w:after="0" w:line="240" w:lineRule="auto"/>
        <w:ind w:left="2880" w:hanging="2880"/>
        <w:jc w:val="both"/>
        <w:rPr>
          <w:sz w:val="24"/>
          <w:szCs w:val="24"/>
        </w:rPr>
      </w:pPr>
      <w:r>
        <w:rPr>
          <w:b/>
          <w:sz w:val="24"/>
          <w:szCs w:val="24"/>
        </w:rPr>
        <w:lastRenderedPageBreak/>
        <w:tab/>
        <w:t>3.</w:t>
      </w:r>
      <w:r>
        <w:rPr>
          <w:sz w:val="24"/>
          <w:szCs w:val="24"/>
        </w:rPr>
        <w:t xml:space="preserve"> Σε περίπτωση μη προσέλευσης αθλητή – αθλήτριας, δεν επιστρέφονται τα χρήματα.</w:t>
      </w:r>
    </w:p>
    <w:p w14:paraId="7FAD5B76" w14:textId="77777777" w:rsidR="00B028DE" w:rsidRPr="0073545B" w:rsidRDefault="00B028DE" w:rsidP="00B028DE">
      <w:pPr>
        <w:spacing w:after="0" w:line="240" w:lineRule="auto"/>
        <w:ind w:left="2880" w:hanging="2880"/>
        <w:jc w:val="both"/>
        <w:rPr>
          <w:sz w:val="24"/>
          <w:szCs w:val="24"/>
        </w:rPr>
      </w:pPr>
      <w:r>
        <w:rPr>
          <w:b/>
          <w:sz w:val="24"/>
          <w:szCs w:val="24"/>
        </w:rPr>
        <w:tab/>
        <w:t>4.</w:t>
      </w:r>
      <w:r>
        <w:rPr>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w:t>
      </w:r>
      <w:r w:rsidRPr="0073545B">
        <w:rPr>
          <w:sz w:val="24"/>
          <w:szCs w:val="24"/>
        </w:rPr>
        <w:t xml:space="preserve"> </w:t>
      </w:r>
    </w:p>
    <w:p w14:paraId="0098A45F" w14:textId="77777777" w:rsidR="00111A16" w:rsidRPr="0032341A" w:rsidRDefault="00111A16" w:rsidP="00B028DE">
      <w:pPr>
        <w:spacing w:after="0" w:line="240" w:lineRule="auto"/>
        <w:jc w:val="both"/>
        <w:rPr>
          <w:sz w:val="24"/>
          <w:szCs w:val="24"/>
        </w:rPr>
      </w:pPr>
    </w:p>
    <w:p w14:paraId="25903951" w14:textId="77777777" w:rsidR="003A7398" w:rsidRDefault="003A7398" w:rsidP="004D0874">
      <w:pPr>
        <w:pStyle w:val="2"/>
        <w:ind w:left="2880" w:hanging="2880"/>
        <w:outlineLvl w:val="0"/>
        <w:rPr>
          <w:rFonts w:asciiTheme="majorHAnsi" w:hAnsiTheme="majorHAnsi"/>
          <w:b/>
          <w:color w:val="30927A" w:themeColor="accent4" w:themeShade="BF"/>
          <w:sz w:val="20"/>
          <w:szCs w:val="20"/>
          <w:u w:val="single"/>
        </w:rPr>
      </w:pPr>
    </w:p>
    <w:p w14:paraId="1A099E56" w14:textId="49F70BE5" w:rsidR="004D0874" w:rsidRDefault="00B028DE" w:rsidP="004D0874">
      <w:pPr>
        <w:pStyle w:val="2"/>
        <w:ind w:left="2880" w:hanging="2880"/>
        <w:outlineLvl w:val="0"/>
        <w:rPr>
          <w:rFonts w:asciiTheme="minorHAnsi" w:eastAsia="Times New Roman" w:hAnsiTheme="minorHAnsi" w:cs="Tahoma"/>
          <w:bCs/>
        </w:rPr>
      </w:pPr>
      <w:r>
        <w:rPr>
          <w:rFonts w:asciiTheme="majorHAnsi" w:hAnsiTheme="majorHAnsi"/>
          <w:b/>
          <w:color w:val="30927A" w:themeColor="accent4" w:themeShade="BF"/>
          <w:sz w:val="20"/>
          <w:szCs w:val="20"/>
          <w:u w:val="single"/>
        </w:rPr>
        <w:t>ΠΡΟΓΡΑΜΜΑ ΑΓΩΝΩΝ</w:t>
      </w:r>
      <w:r w:rsidRPr="00BD4D90">
        <w:rPr>
          <w:rFonts w:asciiTheme="majorHAnsi" w:hAnsiTheme="majorHAnsi"/>
          <w:b/>
          <w:color w:val="30927A" w:themeColor="accent4" w:themeShade="BF"/>
          <w:sz w:val="20"/>
          <w:szCs w:val="20"/>
        </w:rPr>
        <w:tab/>
      </w:r>
      <w:r w:rsidR="004D0874" w:rsidRPr="00A62F26">
        <w:rPr>
          <w:rFonts w:asciiTheme="minorHAnsi" w:eastAsia="Times New Roman" w:hAnsiTheme="minorHAnsi" w:cs="Tahoma"/>
          <w:bCs/>
        </w:rPr>
        <w:t xml:space="preserve">Το πρόγραμμα των αγώνων </w:t>
      </w:r>
      <w:r w:rsidR="00C20F66">
        <w:rPr>
          <w:rFonts w:asciiTheme="minorHAnsi" w:eastAsia="Times New Roman" w:hAnsiTheme="minorHAnsi" w:cs="Tahoma"/>
          <w:bCs/>
        </w:rPr>
        <w:t xml:space="preserve">περιλαμβάνει αναλυτικά τις εξής κατηγορίες : </w:t>
      </w:r>
    </w:p>
    <w:p w14:paraId="27FDC0BA" w14:textId="36FDA0DE" w:rsidR="00C20F66" w:rsidRPr="00C20F66" w:rsidRDefault="00C20F66" w:rsidP="00C20F66">
      <w:pPr>
        <w:pStyle w:val="2"/>
        <w:numPr>
          <w:ilvl w:val="0"/>
          <w:numId w:val="14"/>
        </w:numPr>
        <w:shd w:val="clear" w:color="auto" w:fill="99FF66"/>
        <w:outlineLvl w:val="0"/>
        <w:rPr>
          <w:rFonts w:asciiTheme="minorHAnsi" w:hAnsiTheme="minorHAnsi"/>
          <w:sz w:val="18"/>
          <w:szCs w:val="18"/>
        </w:rPr>
      </w:pPr>
      <w:r w:rsidRPr="00C20F66">
        <w:rPr>
          <w:rFonts w:asciiTheme="minorHAnsi" w:hAnsiTheme="minorHAnsi"/>
          <w:b/>
          <w:sz w:val="18"/>
          <w:szCs w:val="18"/>
          <w:u w:val="single"/>
        </w:rPr>
        <w:t>Άνδρες Έγχρωμες Ζώνες:</w:t>
      </w:r>
      <w:r w:rsidRPr="00C20F66">
        <w:rPr>
          <w:rFonts w:asciiTheme="minorHAnsi" w:hAnsiTheme="minorHAnsi"/>
          <w:sz w:val="18"/>
          <w:szCs w:val="18"/>
        </w:rPr>
        <w:t>- 54 κιλά, 54 – 58 κιλά, 58 – 63 κιλά, 63 – 68 κιλά, 68 – 74 κιλά,</w:t>
      </w:r>
      <w:r w:rsidRPr="00C20F66">
        <w:rPr>
          <w:rFonts w:asciiTheme="minorHAnsi" w:hAnsiTheme="minorHAnsi"/>
          <w:color w:val="92D050"/>
          <w:sz w:val="18"/>
          <w:szCs w:val="18"/>
        </w:rPr>
        <w:t>.</w:t>
      </w:r>
      <w:r w:rsidRPr="00C20F66">
        <w:rPr>
          <w:rFonts w:asciiTheme="minorHAnsi" w:hAnsiTheme="minorHAnsi"/>
          <w:sz w:val="18"/>
          <w:szCs w:val="18"/>
        </w:rPr>
        <w:t>74 – 80 κιλά, 80 – 87 κιλά, +87 κιλά.</w:t>
      </w:r>
    </w:p>
    <w:p w14:paraId="4CD75658" w14:textId="45D2A13A" w:rsidR="00C20F66" w:rsidRPr="00C20F66" w:rsidRDefault="00C20F66" w:rsidP="00C20F66">
      <w:pPr>
        <w:pStyle w:val="2"/>
        <w:numPr>
          <w:ilvl w:val="0"/>
          <w:numId w:val="14"/>
        </w:numPr>
        <w:shd w:val="clear" w:color="auto" w:fill="99FF66"/>
        <w:outlineLvl w:val="0"/>
        <w:rPr>
          <w:rFonts w:asciiTheme="minorHAnsi" w:hAnsiTheme="minorHAnsi"/>
          <w:sz w:val="18"/>
          <w:szCs w:val="18"/>
        </w:rPr>
      </w:pPr>
      <w:r w:rsidRPr="00C20F66">
        <w:rPr>
          <w:rFonts w:asciiTheme="minorHAnsi" w:hAnsiTheme="minorHAnsi"/>
          <w:b/>
          <w:sz w:val="18"/>
          <w:szCs w:val="18"/>
          <w:u w:val="single"/>
        </w:rPr>
        <w:t>Άνδρες Μαύρες Ζώνες:</w:t>
      </w:r>
      <w:r w:rsidRPr="00C20F66">
        <w:rPr>
          <w:rFonts w:asciiTheme="minorHAnsi" w:hAnsiTheme="minorHAnsi"/>
          <w:sz w:val="18"/>
          <w:szCs w:val="18"/>
        </w:rPr>
        <w:t>- 54 κιλά, 54 – 58 κιλά, 58 – 63 κιλά, 63 – 68 κιλά, 68 – 74 κιλά,</w:t>
      </w:r>
      <w:r w:rsidRPr="00C20F66">
        <w:rPr>
          <w:rFonts w:asciiTheme="minorHAnsi" w:hAnsiTheme="minorHAnsi"/>
          <w:color w:val="92D050"/>
          <w:sz w:val="18"/>
          <w:szCs w:val="18"/>
        </w:rPr>
        <w:t>.</w:t>
      </w:r>
      <w:r w:rsidRPr="00C20F66">
        <w:rPr>
          <w:rFonts w:asciiTheme="minorHAnsi" w:hAnsiTheme="minorHAnsi"/>
          <w:sz w:val="18"/>
          <w:szCs w:val="18"/>
        </w:rPr>
        <w:t>74 – 80 κιλά, 80 – 87 κιλά, +87 κιλά.</w:t>
      </w:r>
    </w:p>
    <w:p w14:paraId="7C183F56" w14:textId="307703C5" w:rsidR="00C20F66" w:rsidRPr="00C20F66" w:rsidRDefault="00C20F66" w:rsidP="00C20F66">
      <w:pPr>
        <w:pStyle w:val="2"/>
        <w:numPr>
          <w:ilvl w:val="0"/>
          <w:numId w:val="14"/>
        </w:numPr>
        <w:shd w:val="clear" w:color="auto" w:fill="99FF66"/>
        <w:outlineLvl w:val="0"/>
        <w:rPr>
          <w:rFonts w:asciiTheme="minorHAnsi" w:hAnsiTheme="minorHAnsi"/>
          <w:sz w:val="18"/>
          <w:szCs w:val="18"/>
        </w:rPr>
      </w:pPr>
      <w:r w:rsidRPr="00C20F66">
        <w:rPr>
          <w:rFonts w:asciiTheme="minorHAnsi" w:hAnsiTheme="minorHAnsi"/>
          <w:b/>
          <w:sz w:val="18"/>
          <w:szCs w:val="18"/>
          <w:u w:val="single"/>
        </w:rPr>
        <w:t>Έφηβοι Έγχρωμες Ζώνες :</w:t>
      </w:r>
      <w:r w:rsidRPr="00C20F66">
        <w:rPr>
          <w:rFonts w:asciiTheme="minorHAnsi" w:hAnsiTheme="minorHAnsi"/>
          <w:sz w:val="18"/>
          <w:szCs w:val="18"/>
        </w:rPr>
        <w:t>- 45 κιλά, 45 – 48 κιλά, 48 – 51 κιλά, 51 – 55 κιλά, 55 – 59 κιλά, 59 – 63 κιλά, 63 – 68 κιλά, 68 – 73 κιλά, 73 – 78 κιλά, +78 κιλά.</w:t>
      </w:r>
    </w:p>
    <w:p w14:paraId="4942D07C" w14:textId="72716C4F" w:rsidR="00C20F66" w:rsidRPr="00C20F66" w:rsidRDefault="00C20F66" w:rsidP="00C20F66">
      <w:pPr>
        <w:pStyle w:val="2"/>
        <w:numPr>
          <w:ilvl w:val="0"/>
          <w:numId w:val="14"/>
        </w:numPr>
        <w:shd w:val="clear" w:color="auto" w:fill="99FF66"/>
        <w:outlineLvl w:val="0"/>
        <w:rPr>
          <w:rFonts w:asciiTheme="minorHAnsi" w:hAnsiTheme="minorHAnsi"/>
          <w:sz w:val="18"/>
          <w:szCs w:val="18"/>
        </w:rPr>
      </w:pPr>
      <w:r w:rsidRPr="00C20F66">
        <w:rPr>
          <w:rFonts w:asciiTheme="minorHAnsi" w:hAnsiTheme="minorHAnsi"/>
          <w:b/>
          <w:sz w:val="18"/>
          <w:szCs w:val="18"/>
          <w:u w:val="single"/>
        </w:rPr>
        <w:t>Έφηβοι Μαύρες Ζώνες :</w:t>
      </w:r>
      <w:r w:rsidRPr="00C20F66">
        <w:rPr>
          <w:rFonts w:asciiTheme="minorHAnsi" w:hAnsiTheme="minorHAnsi"/>
          <w:sz w:val="18"/>
          <w:szCs w:val="18"/>
        </w:rPr>
        <w:t>- 45 κιλά, 45 – 48 κιλά, 48 – 51 κιλά, 51 – 55 κιλά, 55 – 59 κιλά, 59 – 63 κιλά, 63 – 68 κιλά, 68 – 73 κιλά, 73 – 78 κιλά, +78 κιλά.</w:t>
      </w:r>
    </w:p>
    <w:p w14:paraId="234503D5" w14:textId="77777777" w:rsidR="00C20F66" w:rsidRPr="00C20F66" w:rsidRDefault="00C20F66" w:rsidP="00C20F66">
      <w:pPr>
        <w:pStyle w:val="2"/>
        <w:numPr>
          <w:ilvl w:val="0"/>
          <w:numId w:val="14"/>
        </w:numPr>
        <w:shd w:val="clear" w:color="auto" w:fill="FFFF66"/>
        <w:outlineLvl w:val="0"/>
        <w:rPr>
          <w:rFonts w:asciiTheme="minorHAnsi" w:hAnsiTheme="minorHAnsi"/>
          <w:sz w:val="18"/>
          <w:szCs w:val="18"/>
        </w:rPr>
      </w:pPr>
      <w:r w:rsidRPr="00C20F66">
        <w:rPr>
          <w:rFonts w:asciiTheme="minorHAnsi" w:hAnsiTheme="minorHAnsi"/>
          <w:b/>
          <w:sz w:val="18"/>
          <w:szCs w:val="18"/>
          <w:u w:val="single"/>
        </w:rPr>
        <w:t>Γυναίκες Έγχρωμες Ζώνες:</w:t>
      </w:r>
      <w:r w:rsidRPr="00C20F66">
        <w:rPr>
          <w:rFonts w:asciiTheme="minorHAnsi" w:hAnsiTheme="minorHAnsi"/>
          <w:sz w:val="18"/>
          <w:szCs w:val="18"/>
        </w:rPr>
        <w:t>- 46 κιλά, 46 – 49 κιλά, 49 – 53 κιλά, 53 – 57 κιλά, 57 – 62 κιλά, 62 – 67 κιλά, 67 – 73 κιλά, + 73 κιλά.</w:t>
      </w:r>
    </w:p>
    <w:p w14:paraId="29B0D39A" w14:textId="48242219" w:rsidR="00C20F66" w:rsidRPr="00C20F66" w:rsidRDefault="00C20F66" w:rsidP="00C20F66">
      <w:pPr>
        <w:pStyle w:val="2"/>
        <w:numPr>
          <w:ilvl w:val="0"/>
          <w:numId w:val="14"/>
        </w:numPr>
        <w:shd w:val="clear" w:color="auto" w:fill="FFFF66"/>
        <w:outlineLvl w:val="0"/>
        <w:rPr>
          <w:rFonts w:asciiTheme="minorHAnsi" w:hAnsiTheme="minorHAnsi"/>
          <w:sz w:val="18"/>
          <w:szCs w:val="18"/>
        </w:rPr>
      </w:pPr>
      <w:r w:rsidRPr="00C20F66">
        <w:rPr>
          <w:rFonts w:asciiTheme="minorHAnsi" w:hAnsiTheme="minorHAnsi"/>
          <w:b/>
          <w:sz w:val="18"/>
          <w:szCs w:val="18"/>
          <w:u w:val="single"/>
        </w:rPr>
        <w:t>Γυναίκες Μαύρες Ζώνες:</w:t>
      </w:r>
      <w:r w:rsidRPr="00C20F66">
        <w:rPr>
          <w:rFonts w:asciiTheme="minorHAnsi" w:hAnsiTheme="minorHAnsi"/>
          <w:sz w:val="18"/>
          <w:szCs w:val="18"/>
        </w:rPr>
        <w:t>- 46 κιλά, 46 – 49 κιλά, 49 – 53 κιλά, 53 – 57 κιλά, 57 – 62 κιλά, 62 – 67 κιλά, 67 – 73 κιλά, + 73 κιλά.</w:t>
      </w:r>
    </w:p>
    <w:p w14:paraId="7FB290E2" w14:textId="502748F6" w:rsidR="00C20F66" w:rsidRPr="00C20F66" w:rsidRDefault="00C20F66" w:rsidP="00C20F66">
      <w:pPr>
        <w:pStyle w:val="2"/>
        <w:numPr>
          <w:ilvl w:val="0"/>
          <w:numId w:val="14"/>
        </w:numPr>
        <w:shd w:val="clear" w:color="auto" w:fill="FFFF66"/>
        <w:outlineLvl w:val="0"/>
        <w:rPr>
          <w:rFonts w:asciiTheme="minorHAnsi" w:hAnsiTheme="minorHAnsi"/>
          <w:sz w:val="18"/>
          <w:szCs w:val="18"/>
        </w:rPr>
      </w:pPr>
      <w:r w:rsidRPr="00C20F66">
        <w:rPr>
          <w:rFonts w:asciiTheme="minorHAnsi" w:hAnsiTheme="minorHAnsi"/>
          <w:b/>
          <w:sz w:val="18"/>
          <w:szCs w:val="18"/>
          <w:u w:val="single"/>
        </w:rPr>
        <w:t>Νεάνιδες Έγχρωμες Ζώνες :</w:t>
      </w:r>
      <w:r w:rsidRPr="00C20F66">
        <w:rPr>
          <w:rFonts w:asciiTheme="minorHAnsi" w:hAnsiTheme="minorHAnsi"/>
          <w:sz w:val="18"/>
          <w:szCs w:val="18"/>
        </w:rPr>
        <w:t>- 42 κιλά, 42 – 44 κιλά, 44 – 46 κιλά, 46 – 49 κιλά, 49 – 52 κιλά, 52 – 55 κιλά, 55 – 59 κιλά, 59 – 63 κιλά, 63 – 68 κιλά, + 68 κιλά.</w:t>
      </w:r>
    </w:p>
    <w:p w14:paraId="006D3B6C" w14:textId="0E26E641" w:rsidR="00C20F66" w:rsidRPr="00C20F66" w:rsidRDefault="00C20F66" w:rsidP="00C20F66">
      <w:pPr>
        <w:pStyle w:val="2"/>
        <w:numPr>
          <w:ilvl w:val="0"/>
          <w:numId w:val="14"/>
        </w:numPr>
        <w:shd w:val="clear" w:color="auto" w:fill="FFFF66"/>
        <w:outlineLvl w:val="0"/>
        <w:rPr>
          <w:rFonts w:asciiTheme="minorHAnsi" w:hAnsiTheme="minorHAnsi"/>
          <w:sz w:val="18"/>
          <w:szCs w:val="18"/>
        </w:rPr>
      </w:pPr>
      <w:r w:rsidRPr="00C20F66">
        <w:rPr>
          <w:rFonts w:asciiTheme="minorHAnsi" w:hAnsiTheme="minorHAnsi"/>
          <w:b/>
          <w:sz w:val="18"/>
          <w:szCs w:val="18"/>
          <w:u w:val="single"/>
        </w:rPr>
        <w:t>Νεάνιδες Μαύρες Ζώνες :</w:t>
      </w:r>
      <w:r w:rsidRPr="00C20F66">
        <w:rPr>
          <w:rFonts w:asciiTheme="minorHAnsi" w:hAnsiTheme="minorHAnsi"/>
          <w:sz w:val="18"/>
          <w:szCs w:val="18"/>
        </w:rPr>
        <w:t>- 42 κιλά, 42 – 44 κιλά, 44 – 46 κιλά, 46 – 49 κιλά, 49 – 52 κιλά, 52 – 55 κιλά, 55 – 59 κιλά, 59 – 63 κιλά, 63 – 68 κιλά, + 68 κιλά.</w:t>
      </w:r>
    </w:p>
    <w:p w14:paraId="798D4186" w14:textId="3489D036" w:rsidR="00C20F66" w:rsidRPr="00C20F66" w:rsidRDefault="00C20F66" w:rsidP="00C20F66">
      <w:pPr>
        <w:pStyle w:val="2"/>
        <w:numPr>
          <w:ilvl w:val="0"/>
          <w:numId w:val="14"/>
        </w:numPr>
        <w:shd w:val="clear" w:color="auto" w:fill="99FF66"/>
        <w:outlineLvl w:val="0"/>
        <w:rPr>
          <w:rFonts w:asciiTheme="minorHAnsi" w:hAnsiTheme="minorHAnsi"/>
          <w:sz w:val="18"/>
          <w:szCs w:val="18"/>
        </w:rPr>
      </w:pPr>
      <w:r w:rsidRPr="00C20F66">
        <w:rPr>
          <w:rFonts w:asciiTheme="minorHAnsi" w:hAnsiTheme="minorHAnsi"/>
          <w:b/>
          <w:sz w:val="18"/>
          <w:szCs w:val="18"/>
          <w:u w:val="single"/>
        </w:rPr>
        <w:t>Παίδες Έγχρωμες Ζώνες 200</w:t>
      </w:r>
      <w:r w:rsidR="002868F7">
        <w:rPr>
          <w:rFonts w:asciiTheme="minorHAnsi" w:hAnsiTheme="minorHAnsi"/>
          <w:b/>
          <w:sz w:val="18"/>
          <w:szCs w:val="18"/>
          <w:u w:val="single"/>
        </w:rPr>
        <w:t>6</w:t>
      </w:r>
      <w:r w:rsidRPr="00C20F66">
        <w:rPr>
          <w:rFonts w:asciiTheme="minorHAnsi" w:hAnsiTheme="minorHAnsi"/>
          <w:b/>
          <w:sz w:val="18"/>
          <w:szCs w:val="18"/>
          <w:u w:val="single"/>
        </w:rPr>
        <w:t xml:space="preserve"> – 2005 :</w:t>
      </w:r>
      <w:r w:rsidRPr="00C20F66">
        <w:rPr>
          <w:rFonts w:asciiTheme="minorHAnsi" w:hAnsiTheme="minorHAnsi"/>
          <w:b/>
          <w:sz w:val="18"/>
          <w:szCs w:val="18"/>
        </w:rPr>
        <w:t xml:space="preserve"> </w:t>
      </w:r>
      <w:r w:rsidRPr="00C20F66">
        <w:rPr>
          <w:rFonts w:asciiTheme="minorHAnsi" w:hAnsiTheme="minorHAnsi"/>
          <w:sz w:val="18"/>
          <w:szCs w:val="18"/>
        </w:rPr>
        <w:t>- 33 κιλά, 33 – 37 κιλά, 37 – 41 κιλά,  41 – 45 κιλά, 45 – 49 κιλά, 49 – 53 κιλά, 53 – 57 κιλά, 57 – 61 κιλά, 61 – 65 κιλά, + 65 κιλά.</w:t>
      </w:r>
    </w:p>
    <w:p w14:paraId="3B17A0BA" w14:textId="3A0DF0A7" w:rsidR="00C20F66" w:rsidRPr="00C20F66" w:rsidRDefault="00C20F66" w:rsidP="00C20F66">
      <w:pPr>
        <w:pStyle w:val="2"/>
        <w:numPr>
          <w:ilvl w:val="0"/>
          <w:numId w:val="14"/>
        </w:numPr>
        <w:shd w:val="clear" w:color="auto" w:fill="99FF66"/>
        <w:outlineLvl w:val="0"/>
        <w:rPr>
          <w:rFonts w:asciiTheme="minorHAnsi" w:hAnsiTheme="minorHAnsi"/>
          <w:sz w:val="18"/>
          <w:szCs w:val="18"/>
        </w:rPr>
      </w:pPr>
      <w:r w:rsidRPr="00C20F66">
        <w:rPr>
          <w:rFonts w:asciiTheme="minorHAnsi" w:hAnsiTheme="minorHAnsi"/>
          <w:b/>
          <w:sz w:val="18"/>
          <w:szCs w:val="18"/>
          <w:u w:val="single"/>
        </w:rPr>
        <w:t>Παίδες Μαύρες Ζώνες 200</w:t>
      </w:r>
      <w:r w:rsidR="002868F7">
        <w:rPr>
          <w:rFonts w:asciiTheme="minorHAnsi" w:hAnsiTheme="minorHAnsi"/>
          <w:b/>
          <w:sz w:val="18"/>
          <w:szCs w:val="18"/>
          <w:u w:val="single"/>
        </w:rPr>
        <w:t>6</w:t>
      </w:r>
      <w:r w:rsidRPr="00C20F66">
        <w:rPr>
          <w:rFonts w:asciiTheme="minorHAnsi" w:hAnsiTheme="minorHAnsi"/>
          <w:b/>
          <w:sz w:val="18"/>
          <w:szCs w:val="18"/>
          <w:u w:val="single"/>
        </w:rPr>
        <w:t xml:space="preserve"> – 2005 :</w:t>
      </w:r>
      <w:r w:rsidRPr="00C20F66">
        <w:rPr>
          <w:rFonts w:asciiTheme="minorHAnsi" w:hAnsiTheme="minorHAnsi"/>
          <w:b/>
          <w:sz w:val="18"/>
          <w:szCs w:val="18"/>
        </w:rPr>
        <w:t xml:space="preserve"> </w:t>
      </w:r>
      <w:r w:rsidRPr="00C20F66">
        <w:rPr>
          <w:rFonts w:asciiTheme="minorHAnsi" w:hAnsiTheme="minorHAnsi"/>
          <w:sz w:val="18"/>
          <w:szCs w:val="18"/>
        </w:rPr>
        <w:t>- 33 κιλά, 33 – 37 κιλά, 37 – 41 κιλά, 41 – 45 κιλά, 45 – 49 κιλά, 49 – 53 κιλά, 53 – 57 κιλά, 57 – 61 κιλά, 61 – 65 κιλά, + 65 κιλά.</w:t>
      </w:r>
    </w:p>
    <w:p w14:paraId="147DC5EE" w14:textId="072172F2" w:rsidR="00C20F66" w:rsidRPr="00C20F66" w:rsidRDefault="00C20F66" w:rsidP="00C20F66">
      <w:pPr>
        <w:pStyle w:val="2"/>
        <w:numPr>
          <w:ilvl w:val="0"/>
          <w:numId w:val="14"/>
        </w:numPr>
        <w:shd w:val="clear" w:color="auto" w:fill="FFFF66"/>
        <w:outlineLvl w:val="0"/>
        <w:rPr>
          <w:rFonts w:asciiTheme="minorHAnsi" w:hAnsiTheme="minorHAnsi"/>
          <w:sz w:val="18"/>
          <w:szCs w:val="18"/>
        </w:rPr>
      </w:pPr>
      <w:r w:rsidRPr="00C20F66">
        <w:rPr>
          <w:rFonts w:asciiTheme="minorHAnsi" w:hAnsiTheme="minorHAnsi"/>
          <w:b/>
          <w:sz w:val="18"/>
          <w:szCs w:val="18"/>
          <w:u w:val="single"/>
        </w:rPr>
        <w:t>Κορασίδες Έγχρωμες Ζώνες 200</w:t>
      </w:r>
      <w:r w:rsidR="002868F7">
        <w:rPr>
          <w:rFonts w:asciiTheme="minorHAnsi" w:hAnsiTheme="minorHAnsi"/>
          <w:b/>
          <w:sz w:val="18"/>
          <w:szCs w:val="18"/>
          <w:u w:val="single"/>
        </w:rPr>
        <w:t>6</w:t>
      </w:r>
      <w:r w:rsidRPr="00C20F66">
        <w:rPr>
          <w:rFonts w:asciiTheme="minorHAnsi" w:hAnsiTheme="minorHAnsi"/>
          <w:b/>
          <w:sz w:val="18"/>
          <w:szCs w:val="18"/>
          <w:u w:val="single"/>
        </w:rPr>
        <w:t xml:space="preserve"> – 2005 :</w:t>
      </w:r>
      <w:r w:rsidRPr="00C20F66">
        <w:rPr>
          <w:rFonts w:asciiTheme="minorHAnsi" w:hAnsiTheme="minorHAnsi"/>
          <w:sz w:val="18"/>
          <w:szCs w:val="18"/>
        </w:rPr>
        <w:t>- 29 κιλά, 29 – 33 κιλά, 33 – 37 κιλά, 37 – 41 κιλά, 41 – 44 κιλά, 44 – 47 κιλά, 47 – 51 κιλά, 51 – 55 κιλά, 55 – 59 κιλά, + 59 κιλά.</w:t>
      </w:r>
    </w:p>
    <w:p w14:paraId="381F0471" w14:textId="175B3DC1" w:rsidR="00C20F66" w:rsidRPr="00C20F66" w:rsidRDefault="00C20F66" w:rsidP="00C20F66">
      <w:pPr>
        <w:pStyle w:val="2"/>
        <w:numPr>
          <w:ilvl w:val="0"/>
          <w:numId w:val="14"/>
        </w:numPr>
        <w:shd w:val="clear" w:color="auto" w:fill="FFFF66"/>
        <w:outlineLvl w:val="0"/>
        <w:rPr>
          <w:rFonts w:asciiTheme="minorHAnsi" w:hAnsiTheme="minorHAnsi"/>
          <w:sz w:val="18"/>
          <w:szCs w:val="18"/>
        </w:rPr>
      </w:pPr>
      <w:r w:rsidRPr="00C20F66">
        <w:rPr>
          <w:rFonts w:asciiTheme="minorHAnsi" w:hAnsiTheme="minorHAnsi"/>
          <w:b/>
          <w:sz w:val="18"/>
          <w:szCs w:val="18"/>
          <w:u w:val="single"/>
        </w:rPr>
        <w:t>Κορασίδες Μαύρες Ζώνες 200</w:t>
      </w:r>
      <w:r w:rsidR="002868F7">
        <w:rPr>
          <w:rFonts w:asciiTheme="minorHAnsi" w:hAnsiTheme="minorHAnsi"/>
          <w:b/>
          <w:sz w:val="18"/>
          <w:szCs w:val="18"/>
          <w:u w:val="single"/>
        </w:rPr>
        <w:t>6</w:t>
      </w:r>
      <w:r w:rsidRPr="00C20F66">
        <w:rPr>
          <w:rFonts w:asciiTheme="minorHAnsi" w:hAnsiTheme="minorHAnsi"/>
          <w:b/>
          <w:sz w:val="18"/>
          <w:szCs w:val="18"/>
          <w:u w:val="single"/>
        </w:rPr>
        <w:t xml:space="preserve"> – 2005 :</w:t>
      </w:r>
      <w:r w:rsidR="002868F7">
        <w:rPr>
          <w:rFonts w:asciiTheme="minorHAnsi" w:hAnsiTheme="minorHAnsi"/>
          <w:sz w:val="18"/>
          <w:szCs w:val="18"/>
        </w:rPr>
        <w:t xml:space="preserve"> </w:t>
      </w:r>
      <w:r w:rsidRPr="00C20F66">
        <w:rPr>
          <w:rFonts w:asciiTheme="minorHAnsi" w:hAnsiTheme="minorHAnsi"/>
          <w:sz w:val="18"/>
          <w:szCs w:val="18"/>
        </w:rPr>
        <w:t>- 29 κιλά, 29 – 33 κιλά, 33 – 37 κιλά, 37 – 41 κιλά,  41 – 44 κιλά, 44 – 47 κιλά, 47 – 51 κιλά, 51 – 55 κιλά, 55 – 59 κιλά, + 59 κιλά.</w:t>
      </w:r>
    </w:p>
    <w:p w14:paraId="18FA39BF" w14:textId="204EA927" w:rsidR="00C20F66" w:rsidRPr="00C20F66" w:rsidRDefault="00C20F66" w:rsidP="00C20F66">
      <w:pPr>
        <w:pStyle w:val="2"/>
        <w:numPr>
          <w:ilvl w:val="0"/>
          <w:numId w:val="14"/>
        </w:numPr>
        <w:shd w:val="clear" w:color="auto" w:fill="99FF66"/>
        <w:outlineLvl w:val="0"/>
        <w:rPr>
          <w:rFonts w:asciiTheme="minorHAnsi" w:hAnsiTheme="minorHAnsi"/>
          <w:sz w:val="18"/>
          <w:szCs w:val="18"/>
        </w:rPr>
      </w:pPr>
      <w:r w:rsidRPr="00C20F66">
        <w:rPr>
          <w:rFonts w:asciiTheme="minorHAnsi" w:hAnsiTheme="minorHAnsi"/>
          <w:b/>
          <w:sz w:val="18"/>
          <w:szCs w:val="18"/>
          <w:u w:val="single"/>
        </w:rPr>
        <w:t>Παίδες Έγχρωμες Ζώνες 20</w:t>
      </w:r>
      <w:r w:rsidR="002868F7">
        <w:rPr>
          <w:rFonts w:asciiTheme="minorHAnsi" w:hAnsiTheme="minorHAnsi"/>
          <w:b/>
          <w:sz w:val="18"/>
          <w:szCs w:val="18"/>
          <w:u w:val="single"/>
        </w:rPr>
        <w:t>08</w:t>
      </w:r>
      <w:r w:rsidRPr="00C20F66">
        <w:rPr>
          <w:rFonts w:asciiTheme="minorHAnsi" w:hAnsiTheme="minorHAnsi"/>
          <w:b/>
          <w:sz w:val="18"/>
          <w:szCs w:val="18"/>
          <w:u w:val="single"/>
        </w:rPr>
        <w:t xml:space="preserve"> - 2007 :</w:t>
      </w:r>
      <w:r w:rsidRPr="00C20F66">
        <w:rPr>
          <w:rFonts w:asciiTheme="minorHAnsi" w:hAnsiTheme="minorHAnsi"/>
          <w:sz w:val="18"/>
          <w:szCs w:val="18"/>
        </w:rPr>
        <w:t xml:space="preserve"> - 33 κιλά, 33 – 37 κιλά, 37 – 41 κιλά, 41 – 45 κιλά, 45 – 49 κιλά, 49 – 53 κιλά, 53 – 57 κιλά, 57 – 61 κιλά, 61 – 65 κιλά, + 65 κιλά. </w:t>
      </w:r>
    </w:p>
    <w:p w14:paraId="52860DEE" w14:textId="39A414C2" w:rsidR="00C20F66" w:rsidRPr="00C20F66" w:rsidRDefault="00C20F66" w:rsidP="00C20F66">
      <w:pPr>
        <w:pStyle w:val="2"/>
        <w:numPr>
          <w:ilvl w:val="0"/>
          <w:numId w:val="14"/>
        </w:numPr>
        <w:shd w:val="clear" w:color="auto" w:fill="99FF66"/>
        <w:outlineLvl w:val="0"/>
        <w:rPr>
          <w:rFonts w:asciiTheme="minorHAnsi" w:hAnsiTheme="minorHAnsi"/>
          <w:sz w:val="18"/>
          <w:szCs w:val="18"/>
        </w:rPr>
      </w:pPr>
      <w:r w:rsidRPr="00C20F66">
        <w:rPr>
          <w:rFonts w:asciiTheme="minorHAnsi" w:hAnsiTheme="minorHAnsi"/>
          <w:b/>
          <w:sz w:val="18"/>
          <w:szCs w:val="18"/>
          <w:u w:val="single"/>
        </w:rPr>
        <w:t>Παίδες Μαύρες Ζώνες 200</w:t>
      </w:r>
      <w:r w:rsidR="002868F7">
        <w:rPr>
          <w:rFonts w:asciiTheme="minorHAnsi" w:hAnsiTheme="minorHAnsi"/>
          <w:b/>
          <w:sz w:val="18"/>
          <w:szCs w:val="18"/>
          <w:u w:val="single"/>
        </w:rPr>
        <w:t>8</w:t>
      </w:r>
      <w:r w:rsidRPr="00C20F66">
        <w:rPr>
          <w:rFonts w:asciiTheme="minorHAnsi" w:hAnsiTheme="minorHAnsi"/>
          <w:b/>
          <w:sz w:val="18"/>
          <w:szCs w:val="18"/>
          <w:u w:val="single"/>
        </w:rPr>
        <w:t xml:space="preserve"> - 2007 :</w:t>
      </w:r>
      <w:r w:rsidRPr="00C20F66">
        <w:rPr>
          <w:rFonts w:asciiTheme="minorHAnsi" w:hAnsiTheme="minorHAnsi"/>
          <w:sz w:val="18"/>
          <w:szCs w:val="18"/>
        </w:rPr>
        <w:t xml:space="preserve"> - 33 κιλά, 33 – 37 κιλά, 37 – 41 κιλά, 41 – 45 κιλά, 45 – 49 κιλά, 49 – 53 κιλά, 53 – 57 κιλά, 57 – 61 κιλά, 61 – 65 κιλά, + 65 κιλά. </w:t>
      </w:r>
    </w:p>
    <w:p w14:paraId="7BD1507A" w14:textId="04A57193" w:rsidR="00C20F66" w:rsidRPr="00C20F66" w:rsidRDefault="00C20F66" w:rsidP="00C20F66">
      <w:pPr>
        <w:pStyle w:val="2"/>
        <w:numPr>
          <w:ilvl w:val="0"/>
          <w:numId w:val="14"/>
        </w:numPr>
        <w:shd w:val="clear" w:color="auto" w:fill="FFFF66"/>
        <w:outlineLvl w:val="0"/>
        <w:rPr>
          <w:rFonts w:asciiTheme="minorHAnsi" w:hAnsiTheme="minorHAnsi"/>
          <w:sz w:val="18"/>
          <w:szCs w:val="18"/>
        </w:rPr>
      </w:pPr>
      <w:r w:rsidRPr="00C20F66">
        <w:rPr>
          <w:rFonts w:asciiTheme="minorHAnsi" w:hAnsiTheme="minorHAnsi"/>
          <w:b/>
          <w:sz w:val="18"/>
          <w:szCs w:val="18"/>
          <w:u w:val="single"/>
        </w:rPr>
        <w:t>Κορασίδες Έγχρωμες Ζώνες 200</w:t>
      </w:r>
      <w:r w:rsidR="002868F7">
        <w:rPr>
          <w:rFonts w:asciiTheme="minorHAnsi" w:hAnsiTheme="minorHAnsi"/>
          <w:b/>
          <w:sz w:val="18"/>
          <w:szCs w:val="18"/>
          <w:u w:val="single"/>
        </w:rPr>
        <w:t>8</w:t>
      </w:r>
      <w:r w:rsidRPr="00C20F66">
        <w:rPr>
          <w:rFonts w:asciiTheme="minorHAnsi" w:hAnsiTheme="minorHAnsi"/>
          <w:b/>
          <w:sz w:val="18"/>
          <w:szCs w:val="18"/>
          <w:u w:val="single"/>
        </w:rPr>
        <w:t xml:space="preserve"> - 2007 :</w:t>
      </w:r>
      <w:r w:rsidRPr="00C20F66">
        <w:rPr>
          <w:rFonts w:asciiTheme="minorHAnsi" w:hAnsiTheme="minorHAnsi"/>
          <w:sz w:val="18"/>
          <w:szCs w:val="18"/>
        </w:rPr>
        <w:t xml:space="preserve">- 29 κιλά, 29 – 33 κιλά, 33 – 37 κιλά, 37 – 41 κιλά, 41 – 44 κιλά, 44 – 47 κιλά, 47 – 51 κιλά, 51 – 55 κιλά, 55 – 59 κιλά, + 59 κιλά. </w:t>
      </w:r>
      <w:r w:rsidRPr="00C20F66">
        <w:rPr>
          <w:rFonts w:asciiTheme="minorHAnsi" w:hAnsiTheme="minorHAnsi"/>
          <w:sz w:val="18"/>
          <w:szCs w:val="18"/>
        </w:rPr>
        <w:tab/>
      </w:r>
    </w:p>
    <w:p w14:paraId="2809638A" w14:textId="3664C3CD" w:rsidR="00C20F66" w:rsidRPr="00C20F66" w:rsidRDefault="00C20F66" w:rsidP="00C20F66">
      <w:pPr>
        <w:pStyle w:val="2"/>
        <w:numPr>
          <w:ilvl w:val="0"/>
          <w:numId w:val="14"/>
        </w:numPr>
        <w:shd w:val="clear" w:color="auto" w:fill="FFFF66"/>
        <w:outlineLvl w:val="0"/>
        <w:rPr>
          <w:rFonts w:asciiTheme="minorHAnsi" w:hAnsiTheme="minorHAnsi"/>
          <w:sz w:val="18"/>
          <w:szCs w:val="18"/>
        </w:rPr>
      </w:pPr>
      <w:r w:rsidRPr="00C20F66">
        <w:rPr>
          <w:rFonts w:asciiTheme="minorHAnsi" w:hAnsiTheme="minorHAnsi"/>
          <w:b/>
          <w:sz w:val="18"/>
          <w:szCs w:val="18"/>
          <w:u w:val="single"/>
        </w:rPr>
        <w:t>Κορασίδες Μαύρες Ζώνες 200</w:t>
      </w:r>
      <w:r w:rsidR="002868F7">
        <w:rPr>
          <w:rFonts w:asciiTheme="minorHAnsi" w:hAnsiTheme="minorHAnsi"/>
          <w:b/>
          <w:sz w:val="18"/>
          <w:szCs w:val="18"/>
          <w:u w:val="single"/>
        </w:rPr>
        <w:t>8</w:t>
      </w:r>
      <w:r w:rsidRPr="00C20F66">
        <w:rPr>
          <w:rFonts w:asciiTheme="minorHAnsi" w:hAnsiTheme="minorHAnsi"/>
          <w:b/>
          <w:sz w:val="18"/>
          <w:szCs w:val="18"/>
          <w:u w:val="single"/>
        </w:rPr>
        <w:t xml:space="preserve"> - 2007 :</w:t>
      </w:r>
      <w:r w:rsidRPr="00C20F66">
        <w:rPr>
          <w:rFonts w:asciiTheme="minorHAnsi" w:hAnsiTheme="minorHAnsi"/>
          <w:sz w:val="18"/>
          <w:szCs w:val="18"/>
        </w:rPr>
        <w:t>- 29 κιλά, 29 – 33 κιλά, 33 – 37 κιλά, 37 – 41 κιλά, 41 – 44 κιλά, 44 – 47 κιλά, 47 – 51 κιλά, 51 – 55 κιλά, 55 – 59 κιλά, + 59 κιλά.</w:t>
      </w:r>
    </w:p>
    <w:p w14:paraId="3284015B" w14:textId="77777777" w:rsidR="0042465B" w:rsidRDefault="0042465B" w:rsidP="0042465B">
      <w:pPr>
        <w:jc w:val="both"/>
        <w:rPr>
          <w:rFonts w:asciiTheme="majorHAnsi" w:hAnsiTheme="majorHAnsi"/>
          <w:b/>
          <w:color w:val="30927A" w:themeColor="accent4" w:themeShade="BF"/>
          <w:sz w:val="20"/>
          <w:szCs w:val="20"/>
          <w:u w:val="single"/>
        </w:rPr>
      </w:pPr>
    </w:p>
    <w:p w14:paraId="2721D6DA" w14:textId="77777777" w:rsidR="003A7398" w:rsidRDefault="003A7398" w:rsidP="00A07440">
      <w:pPr>
        <w:ind w:left="2880" w:hanging="2880"/>
        <w:jc w:val="both"/>
        <w:rPr>
          <w:rFonts w:asciiTheme="majorHAnsi" w:hAnsiTheme="majorHAnsi"/>
          <w:b/>
          <w:color w:val="30927A" w:themeColor="accent4" w:themeShade="BF"/>
          <w:sz w:val="20"/>
          <w:szCs w:val="20"/>
          <w:u w:val="single"/>
        </w:rPr>
      </w:pPr>
    </w:p>
    <w:p w14:paraId="3A574F76" w14:textId="28F3AC33" w:rsidR="00111A16" w:rsidRPr="00A07440" w:rsidRDefault="004D0874" w:rsidP="00A07440">
      <w:pPr>
        <w:ind w:left="2880" w:hanging="2880"/>
        <w:jc w:val="both"/>
        <w:rPr>
          <w:color w:val="FF0000"/>
          <w:sz w:val="24"/>
          <w:szCs w:val="24"/>
        </w:rPr>
      </w:pPr>
      <w:r w:rsidRPr="0042465B">
        <w:rPr>
          <w:rFonts w:asciiTheme="majorHAnsi" w:hAnsiTheme="majorHAnsi"/>
          <w:b/>
          <w:color w:val="30927A" w:themeColor="accent4" w:themeShade="BF"/>
          <w:sz w:val="20"/>
          <w:szCs w:val="20"/>
          <w:u w:val="single"/>
        </w:rPr>
        <w:t>ΠΡΟΓΡΑΜΜΑ ΖΥΓΙΣΗΣ</w:t>
      </w:r>
      <w:r w:rsidRPr="0042465B">
        <w:rPr>
          <w:rFonts w:asciiTheme="majorHAnsi" w:hAnsiTheme="majorHAnsi"/>
          <w:b/>
          <w:color w:val="30927A" w:themeColor="accent4" w:themeShade="BF"/>
          <w:sz w:val="20"/>
          <w:szCs w:val="20"/>
        </w:rPr>
        <w:tab/>
      </w:r>
      <w:r w:rsidR="00334C87" w:rsidRPr="0042465B">
        <w:rPr>
          <w:rFonts w:ascii="Calibri" w:hAnsi="Calibri" w:cs="Calibri"/>
          <w:b/>
          <w:color w:val="FF0000"/>
          <w:sz w:val="24"/>
          <w:szCs w:val="24"/>
          <w:rtl/>
        </w:rPr>
        <w:t>۞</w:t>
      </w:r>
      <w:r w:rsidR="00FA40B6" w:rsidRPr="0042465B">
        <w:rPr>
          <w:rFonts w:asciiTheme="majorHAnsi" w:hAnsiTheme="majorHAnsi"/>
          <w:b/>
          <w:color w:val="30927A" w:themeColor="accent4" w:themeShade="BF"/>
          <w:sz w:val="24"/>
          <w:szCs w:val="24"/>
        </w:rPr>
        <w:t xml:space="preserve"> </w:t>
      </w:r>
      <w:r w:rsidR="00334C87" w:rsidRPr="0042465B">
        <w:rPr>
          <w:rFonts w:eastAsia="Times New Roman" w:cs="Tahoma"/>
          <w:b/>
          <w:bCs/>
          <w:color w:val="FF0000"/>
          <w:sz w:val="24"/>
          <w:szCs w:val="24"/>
        </w:rPr>
        <w:t>ΕΠΙΣΗΜΗ ΖΥΓΙΣΗ</w:t>
      </w:r>
      <w:r w:rsidR="00334C87" w:rsidRPr="0042465B">
        <w:rPr>
          <w:rFonts w:eastAsia="Times New Roman" w:cs="Tahoma"/>
          <w:bCs/>
          <w:color w:val="FF0000"/>
          <w:sz w:val="24"/>
          <w:szCs w:val="24"/>
        </w:rPr>
        <w:t xml:space="preserve"> : </w:t>
      </w:r>
      <w:r w:rsidR="00EA5668" w:rsidRPr="0042465B">
        <w:rPr>
          <w:rFonts w:eastAsia="Times New Roman" w:cs="Tahoma"/>
          <w:bCs/>
          <w:color w:val="FF0000"/>
          <w:sz w:val="24"/>
          <w:szCs w:val="24"/>
        </w:rPr>
        <w:t xml:space="preserve">Θα γίνει </w:t>
      </w:r>
      <w:r w:rsidR="00CB1C5C">
        <w:rPr>
          <w:rFonts w:eastAsia="Times New Roman" w:cs="Tahoma"/>
          <w:bCs/>
          <w:color w:val="FF0000"/>
          <w:sz w:val="24"/>
          <w:szCs w:val="24"/>
        </w:rPr>
        <w:t>τ</w:t>
      </w:r>
      <w:r w:rsidR="003C28B3">
        <w:rPr>
          <w:rFonts w:eastAsia="Times New Roman" w:cs="Tahoma"/>
          <w:bCs/>
          <w:color w:val="FF0000"/>
          <w:sz w:val="24"/>
          <w:szCs w:val="24"/>
        </w:rPr>
        <w:t>η Παρασκευή</w:t>
      </w:r>
      <w:r w:rsidR="00CB1C5C">
        <w:rPr>
          <w:rFonts w:eastAsia="Times New Roman" w:cs="Tahoma"/>
          <w:bCs/>
          <w:color w:val="FF0000"/>
          <w:sz w:val="24"/>
          <w:szCs w:val="24"/>
        </w:rPr>
        <w:t xml:space="preserve"> 2</w:t>
      </w:r>
      <w:r w:rsidR="003C28B3">
        <w:rPr>
          <w:rFonts w:eastAsia="Times New Roman" w:cs="Tahoma"/>
          <w:bCs/>
          <w:color w:val="FF0000"/>
          <w:sz w:val="24"/>
          <w:szCs w:val="24"/>
        </w:rPr>
        <w:t>9</w:t>
      </w:r>
      <w:r w:rsidR="00CB1C5C">
        <w:rPr>
          <w:rFonts w:eastAsia="Times New Roman" w:cs="Tahoma"/>
          <w:bCs/>
          <w:color w:val="FF0000"/>
          <w:sz w:val="24"/>
          <w:szCs w:val="24"/>
        </w:rPr>
        <w:t xml:space="preserve"> </w:t>
      </w:r>
      <w:r w:rsidR="003C28B3">
        <w:rPr>
          <w:rFonts w:eastAsia="Times New Roman" w:cs="Tahoma"/>
          <w:bCs/>
          <w:color w:val="FF0000"/>
          <w:sz w:val="24"/>
          <w:szCs w:val="24"/>
        </w:rPr>
        <w:t>Νοεμ</w:t>
      </w:r>
      <w:r w:rsidR="00CB1C5C">
        <w:rPr>
          <w:rFonts w:eastAsia="Times New Roman" w:cs="Tahoma"/>
          <w:bCs/>
          <w:color w:val="FF0000"/>
          <w:sz w:val="24"/>
          <w:szCs w:val="24"/>
        </w:rPr>
        <w:t xml:space="preserve">βρίου 2019,  </w:t>
      </w:r>
      <w:r w:rsidR="00EA5668" w:rsidRPr="0042465B">
        <w:rPr>
          <w:rFonts w:eastAsia="Times New Roman" w:cs="Tahoma"/>
          <w:bCs/>
          <w:color w:val="FF0000"/>
          <w:sz w:val="24"/>
          <w:szCs w:val="24"/>
        </w:rPr>
        <w:t>στο χώρο των αγώνων από τις 1</w:t>
      </w:r>
      <w:r w:rsidR="003C28B3">
        <w:rPr>
          <w:rFonts w:eastAsia="Times New Roman" w:cs="Tahoma"/>
          <w:bCs/>
          <w:color w:val="FF0000"/>
          <w:sz w:val="24"/>
          <w:szCs w:val="24"/>
        </w:rPr>
        <w:t>6</w:t>
      </w:r>
      <w:r w:rsidR="00EA5668" w:rsidRPr="0042465B">
        <w:rPr>
          <w:rFonts w:eastAsia="Times New Roman" w:cs="Tahoma"/>
          <w:bCs/>
          <w:color w:val="FF0000"/>
          <w:sz w:val="24"/>
          <w:szCs w:val="24"/>
        </w:rPr>
        <w:t>:00 έως τις 1</w:t>
      </w:r>
      <w:r w:rsidR="003C28B3">
        <w:rPr>
          <w:rFonts w:eastAsia="Times New Roman" w:cs="Tahoma"/>
          <w:bCs/>
          <w:color w:val="FF0000"/>
          <w:sz w:val="24"/>
          <w:szCs w:val="24"/>
        </w:rPr>
        <w:t>8</w:t>
      </w:r>
      <w:r w:rsidR="00EA5668" w:rsidRPr="0042465B">
        <w:rPr>
          <w:rFonts w:eastAsia="Times New Roman" w:cs="Tahoma"/>
          <w:bCs/>
          <w:color w:val="FF0000"/>
          <w:sz w:val="24"/>
          <w:szCs w:val="24"/>
        </w:rPr>
        <w:t>:00 για όλες τις κατηγορίες που θα διεξαχθούν την επόμενη ημέρα.</w:t>
      </w:r>
      <w:r w:rsidR="0042465B" w:rsidRPr="0042465B">
        <w:rPr>
          <w:sz w:val="24"/>
          <w:szCs w:val="24"/>
        </w:rPr>
        <w:t xml:space="preserve"> </w:t>
      </w:r>
      <w:r w:rsidR="0042465B" w:rsidRPr="0042465B">
        <w:rPr>
          <w:color w:val="FF0000"/>
          <w:sz w:val="24"/>
          <w:szCs w:val="24"/>
        </w:rPr>
        <w:t xml:space="preserve">Κατά την ζύγιση των αθλητών – αθλητριών δεν θα υπάρχει καθόλου ανοχή. </w:t>
      </w:r>
    </w:p>
    <w:p w14:paraId="3204A3CA" w14:textId="4D916DC3" w:rsidR="00111A16" w:rsidRDefault="00334C87" w:rsidP="00EA5668">
      <w:pPr>
        <w:pStyle w:val="2"/>
        <w:ind w:left="2880" w:hanging="2880"/>
        <w:outlineLvl w:val="0"/>
        <w:rPr>
          <w:rFonts w:asciiTheme="minorHAnsi" w:eastAsia="Times New Roman" w:hAnsiTheme="minorHAnsi" w:cs="Tahoma"/>
          <w:bCs/>
          <w:color w:val="FF0000"/>
        </w:rPr>
      </w:pPr>
      <w:r w:rsidRPr="004826A9">
        <w:rPr>
          <w:rFonts w:asciiTheme="majorHAnsi" w:hAnsiTheme="majorHAnsi"/>
          <w:b/>
          <w:color w:val="FF0000"/>
          <w:sz w:val="20"/>
          <w:szCs w:val="20"/>
        </w:rPr>
        <w:tab/>
      </w:r>
      <w:r w:rsidR="00FA40B6" w:rsidRPr="004826A9">
        <w:rPr>
          <w:rFonts w:ascii="Calibri" w:hAnsi="Calibri" w:cs="Calibri"/>
          <w:b/>
          <w:color w:val="FF0000"/>
          <w:sz w:val="20"/>
          <w:szCs w:val="20"/>
          <w:rtl/>
        </w:rPr>
        <w:t>۞</w:t>
      </w:r>
      <w:r w:rsidR="00FA40B6" w:rsidRPr="004826A9">
        <w:rPr>
          <w:rFonts w:asciiTheme="majorHAnsi" w:hAnsiTheme="majorHAnsi"/>
          <w:b/>
          <w:color w:val="FF0000"/>
          <w:sz w:val="20"/>
          <w:szCs w:val="20"/>
        </w:rPr>
        <w:t xml:space="preserve"> </w:t>
      </w:r>
      <w:r w:rsidRPr="004826A9">
        <w:rPr>
          <w:rFonts w:asciiTheme="minorHAnsi" w:eastAsia="Times New Roman" w:hAnsiTheme="minorHAnsi" w:cs="Tahoma"/>
          <w:b/>
          <w:bCs/>
          <w:color w:val="FF0000"/>
        </w:rPr>
        <w:t>ΤΥΧΑΙΑ ΖΥΓΙΣΗ</w:t>
      </w:r>
      <w:r w:rsidRPr="004826A9">
        <w:rPr>
          <w:rFonts w:asciiTheme="minorHAnsi" w:eastAsia="Times New Roman" w:hAnsiTheme="minorHAnsi" w:cs="Tahoma"/>
          <w:bCs/>
          <w:color w:val="FF0000"/>
        </w:rPr>
        <w:t xml:space="preserve"> : </w:t>
      </w:r>
      <w:r w:rsidR="00FA40B6" w:rsidRPr="004826A9">
        <w:rPr>
          <w:rFonts w:asciiTheme="minorHAnsi" w:eastAsia="Times New Roman" w:hAnsiTheme="minorHAnsi" w:cs="Tahoma"/>
          <w:bCs/>
          <w:color w:val="FF0000"/>
        </w:rPr>
        <w:t>Όλοι οι αθλητές – αθλήτριες που πέρασαν την</w:t>
      </w:r>
      <w:r w:rsidR="00BE33FB" w:rsidRPr="004826A9">
        <w:rPr>
          <w:rFonts w:asciiTheme="minorHAnsi" w:eastAsia="Times New Roman" w:hAnsiTheme="minorHAnsi" w:cs="Tahoma"/>
          <w:bCs/>
          <w:color w:val="FF0000"/>
        </w:rPr>
        <w:t xml:space="preserve"> προηγούμενη ημέρα στην</w:t>
      </w:r>
      <w:r w:rsidR="00FA40B6" w:rsidRPr="004826A9">
        <w:rPr>
          <w:rFonts w:asciiTheme="minorHAnsi" w:eastAsia="Times New Roman" w:hAnsiTheme="minorHAnsi" w:cs="Tahoma"/>
          <w:bCs/>
          <w:color w:val="FF0000"/>
        </w:rPr>
        <w:t xml:space="preserve"> επίσημη ζύγιση θα πρέπει να είναι παρόντες στις 07:</w:t>
      </w:r>
      <w:r w:rsidR="003C28B3">
        <w:rPr>
          <w:rFonts w:asciiTheme="minorHAnsi" w:eastAsia="Times New Roman" w:hAnsiTheme="minorHAnsi" w:cs="Tahoma"/>
          <w:bCs/>
          <w:color w:val="FF0000"/>
        </w:rPr>
        <w:t>0</w:t>
      </w:r>
      <w:r w:rsidR="00FA40B6" w:rsidRPr="004826A9">
        <w:rPr>
          <w:rFonts w:asciiTheme="minorHAnsi" w:eastAsia="Times New Roman" w:hAnsiTheme="minorHAnsi" w:cs="Tahoma"/>
          <w:bCs/>
          <w:color w:val="FF0000"/>
        </w:rPr>
        <w:t>0</w:t>
      </w:r>
      <w:r w:rsidR="006C79C7" w:rsidRPr="004826A9">
        <w:rPr>
          <w:rFonts w:asciiTheme="minorHAnsi" w:eastAsia="Times New Roman" w:hAnsiTheme="minorHAnsi" w:cs="Tahoma"/>
          <w:bCs/>
          <w:color w:val="FF0000"/>
        </w:rPr>
        <w:t xml:space="preserve"> π.μ.</w:t>
      </w:r>
      <w:r w:rsidR="00BE33FB" w:rsidRPr="004826A9">
        <w:rPr>
          <w:rFonts w:asciiTheme="minorHAnsi" w:eastAsia="Times New Roman" w:hAnsiTheme="minorHAnsi" w:cs="Tahoma"/>
          <w:bCs/>
          <w:color w:val="FF0000"/>
        </w:rPr>
        <w:t xml:space="preserve"> για την τυχαία ζύγιση που θα πραγματ</w:t>
      </w:r>
      <w:r w:rsidR="00EA5668">
        <w:rPr>
          <w:rFonts w:asciiTheme="minorHAnsi" w:eastAsia="Times New Roman" w:hAnsiTheme="minorHAnsi" w:cs="Tahoma"/>
          <w:bCs/>
          <w:color w:val="FF0000"/>
        </w:rPr>
        <w:t>οποιηθεί</w:t>
      </w:r>
      <w:r w:rsidR="00BE33FB" w:rsidRPr="004826A9">
        <w:rPr>
          <w:rFonts w:asciiTheme="minorHAnsi" w:eastAsia="Times New Roman" w:hAnsiTheme="minorHAnsi" w:cs="Tahoma"/>
          <w:bCs/>
          <w:color w:val="FF0000"/>
        </w:rPr>
        <w:t xml:space="preserve"> στο στάδιο </w:t>
      </w:r>
      <w:r w:rsidR="00EA5668">
        <w:rPr>
          <w:rFonts w:asciiTheme="minorHAnsi" w:eastAsia="Times New Roman" w:hAnsiTheme="minorHAnsi" w:cs="Tahoma"/>
          <w:bCs/>
          <w:color w:val="FF0000"/>
        </w:rPr>
        <w:t xml:space="preserve">το πρωί της </w:t>
      </w:r>
      <w:r w:rsidR="003C28B3">
        <w:rPr>
          <w:rFonts w:asciiTheme="minorHAnsi" w:eastAsia="Times New Roman" w:hAnsiTheme="minorHAnsi" w:cs="Tahoma"/>
          <w:bCs/>
          <w:color w:val="FF0000"/>
        </w:rPr>
        <w:t>30</w:t>
      </w:r>
      <w:r w:rsidR="00EA5668" w:rsidRPr="00EA5668">
        <w:rPr>
          <w:rFonts w:asciiTheme="minorHAnsi" w:eastAsia="Times New Roman" w:hAnsiTheme="minorHAnsi" w:cs="Tahoma"/>
          <w:bCs/>
          <w:color w:val="FF0000"/>
          <w:vertAlign w:val="superscript"/>
        </w:rPr>
        <w:t>ης</w:t>
      </w:r>
      <w:r w:rsidR="00EA5668">
        <w:rPr>
          <w:rFonts w:asciiTheme="minorHAnsi" w:eastAsia="Times New Roman" w:hAnsiTheme="minorHAnsi" w:cs="Tahoma"/>
          <w:bCs/>
          <w:color w:val="FF0000"/>
        </w:rPr>
        <w:t xml:space="preserve"> </w:t>
      </w:r>
      <w:r w:rsidR="003C28B3">
        <w:rPr>
          <w:rFonts w:asciiTheme="minorHAnsi" w:eastAsia="Times New Roman" w:hAnsiTheme="minorHAnsi" w:cs="Tahoma"/>
          <w:bCs/>
          <w:color w:val="FF0000"/>
        </w:rPr>
        <w:t>Νοεμ</w:t>
      </w:r>
      <w:r w:rsidR="00EA5668">
        <w:rPr>
          <w:rFonts w:asciiTheme="minorHAnsi" w:eastAsia="Times New Roman" w:hAnsiTheme="minorHAnsi" w:cs="Tahoma"/>
          <w:bCs/>
          <w:color w:val="FF0000"/>
        </w:rPr>
        <w:t>βρίου 2019</w:t>
      </w:r>
      <w:r w:rsidR="00BE33FB" w:rsidRPr="004826A9">
        <w:rPr>
          <w:rFonts w:asciiTheme="minorHAnsi" w:eastAsia="Times New Roman" w:hAnsiTheme="minorHAnsi" w:cs="Tahoma"/>
          <w:bCs/>
          <w:color w:val="FF0000"/>
        </w:rPr>
        <w:t>.</w:t>
      </w:r>
      <w:r w:rsidR="006C79C7" w:rsidRPr="004826A9">
        <w:rPr>
          <w:rFonts w:asciiTheme="minorHAnsi" w:eastAsia="Times New Roman" w:hAnsiTheme="minorHAnsi" w:cs="Tahoma"/>
          <w:bCs/>
          <w:color w:val="FF0000"/>
        </w:rPr>
        <w:t xml:space="preserve"> </w:t>
      </w:r>
      <w:r w:rsidR="00BE33FB" w:rsidRPr="004826A9">
        <w:rPr>
          <w:rFonts w:asciiTheme="minorHAnsi" w:eastAsia="Times New Roman" w:hAnsiTheme="minorHAnsi" w:cs="Tahoma"/>
          <w:bCs/>
          <w:color w:val="FF0000"/>
        </w:rPr>
        <w:t xml:space="preserve">Η γραμματεία των αγώνων θα ανακοινώσει τα ονόματα των αθλητών – </w:t>
      </w:r>
      <w:r w:rsidR="00BE33FB" w:rsidRPr="004826A9">
        <w:rPr>
          <w:rFonts w:asciiTheme="minorHAnsi" w:eastAsia="Times New Roman" w:hAnsiTheme="minorHAnsi" w:cs="Tahoma"/>
          <w:bCs/>
          <w:color w:val="FF0000"/>
        </w:rPr>
        <w:lastRenderedPageBreak/>
        <w:t xml:space="preserve">αθλητριών που θα επιλεχθούν τυχαία και θα αποτελούν </w:t>
      </w:r>
      <w:r w:rsidR="006C79C7" w:rsidRPr="004826A9">
        <w:rPr>
          <w:rFonts w:asciiTheme="minorHAnsi" w:eastAsia="Times New Roman" w:hAnsiTheme="minorHAnsi" w:cs="Tahoma"/>
          <w:bCs/>
          <w:color w:val="FF0000"/>
        </w:rPr>
        <w:t xml:space="preserve">ποσοστό επιλογής </w:t>
      </w:r>
      <w:r w:rsidR="00BE33FB" w:rsidRPr="004826A9">
        <w:rPr>
          <w:rFonts w:asciiTheme="minorHAnsi" w:eastAsia="Times New Roman" w:hAnsiTheme="minorHAnsi" w:cs="Tahoma"/>
          <w:bCs/>
          <w:color w:val="FF0000"/>
        </w:rPr>
        <w:t>10% του συνόλου των αθλητών που θα αγωνιστούν την ίδια ημέρα.</w:t>
      </w:r>
    </w:p>
    <w:p w14:paraId="408AA027" w14:textId="77777777" w:rsidR="00EA5668" w:rsidRPr="00EA5668" w:rsidRDefault="00EA5668" w:rsidP="00EA5668">
      <w:pPr>
        <w:pStyle w:val="2"/>
        <w:ind w:left="2880" w:hanging="2880"/>
        <w:outlineLvl w:val="0"/>
        <w:rPr>
          <w:rFonts w:asciiTheme="minorHAnsi" w:eastAsia="Times New Roman" w:hAnsiTheme="minorHAnsi" w:cs="Tahoma"/>
          <w:b/>
          <w:bCs/>
          <w:color w:val="FF0000"/>
        </w:rPr>
      </w:pPr>
    </w:p>
    <w:p w14:paraId="191B7682" w14:textId="77777777" w:rsidR="003A7398" w:rsidRDefault="003A7398" w:rsidP="004D0874">
      <w:pPr>
        <w:spacing w:after="0" w:line="240" w:lineRule="auto"/>
        <w:ind w:left="2880" w:hanging="2880"/>
        <w:jc w:val="both"/>
        <w:rPr>
          <w:rFonts w:asciiTheme="majorHAnsi" w:hAnsiTheme="majorHAnsi"/>
          <w:b/>
          <w:color w:val="30927A" w:themeColor="accent4" w:themeShade="BF"/>
          <w:sz w:val="20"/>
          <w:szCs w:val="20"/>
          <w:u w:val="single"/>
        </w:rPr>
      </w:pPr>
    </w:p>
    <w:p w14:paraId="400EC433" w14:textId="583C371F" w:rsidR="004D0874" w:rsidRPr="004D0874" w:rsidRDefault="004D0874" w:rsidP="004D0874">
      <w:pPr>
        <w:spacing w:after="0" w:line="240" w:lineRule="auto"/>
        <w:ind w:left="2880" w:hanging="2880"/>
        <w:jc w:val="both"/>
        <w:rPr>
          <w:sz w:val="24"/>
          <w:szCs w:val="24"/>
        </w:rPr>
      </w:pPr>
      <w:r>
        <w:rPr>
          <w:rFonts w:asciiTheme="majorHAnsi" w:hAnsiTheme="majorHAnsi"/>
          <w:b/>
          <w:color w:val="30927A" w:themeColor="accent4" w:themeShade="BF"/>
          <w:sz w:val="20"/>
          <w:szCs w:val="20"/>
          <w:u w:val="single"/>
        </w:rPr>
        <w:t>ΚΛΗΡΩΣΗ</w:t>
      </w:r>
      <w:r w:rsidRPr="00BD4D90">
        <w:rPr>
          <w:rFonts w:asciiTheme="majorHAnsi" w:hAnsiTheme="majorHAnsi"/>
          <w:b/>
          <w:color w:val="30927A" w:themeColor="accent4" w:themeShade="BF"/>
          <w:sz w:val="20"/>
          <w:szCs w:val="20"/>
        </w:rPr>
        <w:tab/>
      </w:r>
      <w:r w:rsidRPr="004D0874">
        <w:rPr>
          <w:rFonts w:asciiTheme="majorHAnsi" w:hAnsiTheme="majorHAnsi"/>
          <w:sz w:val="24"/>
          <w:szCs w:val="24"/>
        </w:rPr>
        <w:t xml:space="preserve">Την </w:t>
      </w:r>
      <w:r w:rsidR="00EA5668">
        <w:rPr>
          <w:rFonts w:asciiTheme="majorHAnsi" w:hAnsiTheme="majorHAnsi"/>
          <w:b/>
          <w:sz w:val="24"/>
          <w:szCs w:val="24"/>
        </w:rPr>
        <w:t>Πέμπτη</w:t>
      </w:r>
      <w:r w:rsidRPr="004D0874">
        <w:rPr>
          <w:b/>
          <w:sz w:val="24"/>
          <w:szCs w:val="24"/>
        </w:rPr>
        <w:t xml:space="preserve"> </w:t>
      </w:r>
      <w:r w:rsidR="00EA5668">
        <w:rPr>
          <w:b/>
          <w:sz w:val="24"/>
          <w:szCs w:val="24"/>
        </w:rPr>
        <w:t>2</w:t>
      </w:r>
      <w:r w:rsidR="003C28B3">
        <w:rPr>
          <w:b/>
          <w:sz w:val="24"/>
          <w:szCs w:val="24"/>
        </w:rPr>
        <w:t>8</w:t>
      </w:r>
      <w:r w:rsidRPr="004D0874">
        <w:rPr>
          <w:b/>
          <w:sz w:val="24"/>
          <w:szCs w:val="24"/>
        </w:rPr>
        <w:t xml:space="preserve"> </w:t>
      </w:r>
      <w:r w:rsidR="003C28B3">
        <w:rPr>
          <w:b/>
          <w:sz w:val="24"/>
          <w:szCs w:val="24"/>
        </w:rPr>
        <w:t>Νοεμ</w:t>
      </w:r>
      <w:r w:rsidR="003C38BB">
        <w:rPr>
          <w:b/>
          <w:sz w:val="24"/>
          <w:szCs w:val="24"/>
        </w:rPr>
        <w:t>βρ</w:t>
      </w:r>
      <w:r w:rsidRPr="004D0874">
        <w:rPr>
          <w:b/>
          <w:sz w:val="24"/>
          <w:szCs w:val="24"/>
        </w:rPr>
        <w:t>ίου 201</w:t>
      </w:r>
      <w:r w:rsidR="00EA5668">
        <w:rPr>
          <w:b/>
          <w:sz w:val="24"/>
          <w:szCs w:val="24"/>
        </w:rPr>
        <w:t>9</w:t>
      </w:r>
      <w:r w:rsidRPr="004D0874">
        <w:rPr>
          <w:sz w:val="24"/>
          <w:szCs w:val="24"/>
        </w:rPr>
        <w:t xml:space="preserve"> και ώρα </w:t>
      </w:r>
      <w:r w:rsidR="00EA5668">
        <w:rPr>
          <w:sz w:val="24"/>
          <w:szCs w:val="24"/>
        </w:rPr>
        <w:t>10</w:t>
      </w:r>
      <w:r w:rsidRPr="004D0874">
        <w:rPr>
          <w:sz w:val="24"/>
          <w:szCs w:val="24"/>
        </w:rPr>
        <w:t>:</w:t>
      </w:r>
      <w:r w:rsidR="00EA5668">
        <w:rPr>
          <w:sz w:val="24"/>
          <w:szCs w:val="24"/>
        </w:rPr>
        <w:t>00</w:t>
      </w:r>
      <w:r w:rsidRPr="004D0874">
        <w:rPr>
          <w:sz w:val="24"/>
          <w:szCs w:val="24"/>
        </w:rPr>
        <w:t xml:space="preserve"> π.μ. θα διεξαχθεί η κλήρωση στα γραφεία της ΕΛ.Ο.Τ., Δήμητρας 19 (4</w:t>
      </w:r>
      <w:r w:rsidRPr="004D0874">
        <w:rPr>
          <w:sz w:val="24"/>
          <w:szCs w:val="24"/>
          <w:vertAlign w:val="superscript"/>
        </w:rPr>
        <w:t>ος</w:t>
      </w:r>
      <w:r w:rsidRPr="004D0874">
        <w:rPr>
          <w:sz w:val="24"/>
          <w:szCs w:val="24"/>
        </w:rPr>
        <w:t xml:space="preserve"> όροφος) – Αθήνα, για όλες τις κατηγορίες που θα αγων</w:t>
      </w:r>
      <w:r w:rsidR="00EA5668">
        <w:rPr>
          <w:sz w:val="24"/>
          <w:szCs w:val="24"/>
        </w:rPr>
        <w:t>ιστούν.</w:t>
      </w:r>
      <w:r w:rsidRPr="004D0874">
        <w:rPr>
          <w:sz w:val="24"/>
          <w:szCs w:val="24"/>
        </w:rPr>
        <w:t xml:space="preserve">  </w:t>
      </w:r>
    </w:p>
    <w:p w14:paraId="2E12A8DD" w14:textId="77777777" w:rsidR="00111A16" w:rsidRPr="008E46CB" w:rsidRDefault="00111A16" w:rsidP="004D0874">
      <w:pPr>
        <w:spacing w:after="0" w:line="240" w:lineRule="auto"/>
        <w:jc w:val="both"/>
        <w:rPr>
          <w:sz w:val="24"/>
          <w:szCs w:val="24"/>
        </w:rPr>
      </w:pPr>
    </w:p>
    <w:p w14:paraId="43BEC289" w14:textId="77777777" w:rsidR="003A7398" w:rsidRDefault="003A7398" w:rsidP="004D0874">
      <w:pPr>
        <w:spacing w:after="0"/>
        <w:ind w:left="2880" w:hanging="2880"/>
        <w:jc w:val="both"/>
        <w:rPr>
          <w:rFonts w:asciiTheme="majorHAnsi" w:hAnsiTheme="majorHAnsi"/>
          <w:b/>
          <w:color w:val="30927A" w:themeColor="accent4" w:themeShade="BF"/>
          <w:sz w:val="20"/>
          <w:szCs w:val="20"/>
          <w:u w:val="single"/>
        </w:rPr>
      </w:pPr>
    </w:p>
    <w:p w14:paraId="5E6411E1" w14:textId="4D9E0F53" w:rsidR="004D0874" w:rsidRPr="004D0874" w:rsidRDefault="004D0874" w:rsidP="004D0874">
      <w:pPr>
        <w:spacing w:after="0"/>
        <w:ind w:left="2880" w:hanging="2880"/>
        <w:jc w:val="both"/>
        <w:rPr>
          <w:rFonts w:asciiTheme="majorHAnsi" w:hAnsiTheme="majorHAnsi"/>
          <w:b/>
          <w:color w:val="30927A" w:themeColor="accent4" w:themeShade="BF"/>
          <w:sz w:val="24"/>
          <w:szCs w:val="24"/>
        </w:rPr>
      </w:pPr>
      <w:r>
        <w:rPr>
          <w:rFonts w:asciiTheme="majorHAnsi" w:hAnsiTheme="majorHAnsi"/>
          <w:b/>
          <w:color w:val="30927A" w:themeColor="accent4" w:themeShade="BF"/>
          <w:sz w:val="20"/>
          <w:szCs w:val="20"/>
          <w:u w:val="single"/>
        </w:rPr>
        <w:t>ΕΝΗΜΕΡΩΣΗ ΠΡΟΠΟΝΗΤΩΝ</w:t>
      </w:r>
      <w:r>
        <w:rPr>
          <w:rFonts w:asciiTheme="majorHAnsi" w:hAnsiTheme="majorHAnsi"/>
          <w:b/>
          <w:color w:val="30927A" w:themeColor="accent4" w:themeShade="BF"/>
          <w:sz w:val="20"/>
          <w:szCs w:val="20"/>
        </w:rPr>
        <w:t xml:space="preserve">  </w:t>
      </w:r>
      <w:r>
        <w:rPr>
          <w:rFonts w:asciiTheme="majorHAnsi" w:hAnsiTheme="majorHAnsi"/>
          <w:b/>
          <w:color w:val="30927A" w:themeColor="accent4" w:themeShade="BF"/>
          <w:sz w:val="20"/>
          <w:szCs w:val="20"/>
        </w:rPr>
        <w:tab/>
      </w:r>
      <w:r w:rsidRPr="004D0874">
        <w:rPr>
          <w:rFonts w:asciiTheme="majorHAnsi" w:hAnsiTheme="majorHAnsi"/>
          <w:sz w:val="24"/>
          <w:szCs w:val="24"/>
        </w:rPr>
        <w:t>Τ</w:t>
      </w:r>
      <w:r w:rsidR="003C28B3">
        <w:rPr>
          <w:rFonts w:asciiTheme="majorHAnsi" w:hAnsiTheme="majorHAnsi"/>
          <w:sz w:val="24"/>
          <w:szCs w:val="24"/>
        </w:rPr>
        <w:t>ο</w:t>
      </w:r>
      <w:r w:rsidRPr="004D0874">
        <w:rPr>
          <w:rFonts w:asciiTheme="majorHAnsi" w:hAnsiTheme="majorHAnsi"/>
          <w:sz w:val="24"/>
          <w:szCs w:val="24"/>
        </w:rPr>
        <w:t xml:space="preserve"> </w:t>
      </w:r>
      <w:r w:rsidR="003C28B3">
        <w:rPr>
          <w:rFonts w:asciiTheme="majorHAnsi" w:hAnsiTheme="majorHAnsi"/>
          <w:b/>
          <w:sz w:val="24"/>
          <w:szCs w:val="24"/>
        </w:rPr>
        <w:t>Σάββατο</w:t>
      </w:r>
      <w:r w:rsidRPr="004D0874">
        <w:rPr>
          <w:b/>
          <w:sz w:val="24"/>
          <w:szCs w:val="24"/>
        </w:rPr>
        <w:t xml:space="preserve"> </w:t>
      </w:r>
      <w:r w:rsidR="003C28B3">
        <w:rPr>
          <w:b/>
          <w:sz w:val="24"/>
          <w:szCs w:val="24"/>
        </w:rPr>
        <w:t>30</w:t>
      </w:r>
      <w:r w:rsidRPr="004D0874">
        <w:rPr>
          <w:b/>
          <w:sz w:val="24"/>
          <w:szCs w:val="24"/>
        </w:rPr>
        <w:t xml:space="preserve"> </w:t>
      </w:r>
      <w:r w:rsidR="003C28B3">
        <w:rPr>
          <w:b/>
          <w:sz w:val="24"/>
          <w:szCs w:val="24"/>
        </w:rPr>
        <w:t>Νοεμ</w:t>
      </w:r>
      <w:r w:rsidR="003C38BB">
        <w:rPr>
          <w:b/>
          <w:sz w:val="24"/>
          <w:szCs w:val="24"/>
        </w:rPr>
        <w:t>βρ</w:t>
      </w:r>
      <w:r w:rsidRPr="004D0874">
        <w:rPr>
          <w:b/>
          <w:sz w:val="24"/>
          <w:szCs w:val="24"/>
        </w:rPr>
        <w:t>ίου 201</w:t>
      </w:r>
      <w:r w:rsidR="00EA5668">
        <w:rPr>
          <w:b/>
          <w:sz w:val="24"/>
          <w:szCs w:val="24"/>
        </w:rPr>
        <w:t>9</w:t>
      </w:r>
      <w:r w:rsidRPr="004D0874">
        <w:rPr>
          <w:sz w:val="24"/>
          <w:szCs w:val="24"/>
        </w:rPr>
        <w:t xml:space="preserve"> και ώρα </w:t>
      </w:r>
      <w:r w:rsidRPr="004826A9">
        <w:rPr>
          <w:sz w:val="24"/>
          <w:szCs w:val="24"/>
        </w:rPr>
        <w:t>0</w:t>
      </w:r>
      <w:r w:rsidR="004826A9">
        <w:rPr>
          <w:sz w:val="24"/>
          <w:szCs w:val="24"/>
        </w:rPr>
        <w:t>8</w:t>
      </w:r>
      <w:r w:rsidRPr="004826A9">
        <w:rPr>
          <w:sz w:val="24"/>
          <w:szCs w:val="24"/>
        </w:rPr>
        <w:t>:</w:t>
      </w:r>
      <w:r w:rsidR="004826A9">
        <w:rPr>
          <w:sz w:val="24"/>
          <w:szCs w:val="24"/>
        </w:rPr>
        <w:t>00</w:t>
      </w:r>
      <w:r w:rsidRPr="004D0874">
        <w:rPr>
          <w:sz w:val="24"/>
          <w:szCs w:val="24"/>
        </w:rPr>
        <w:t xml:space="preserve"> π.μ. θα πραγματοποιηθεί συγκέντρωση – ενημέρωση προπονητών, στον αγωνιστικό χώρο.</w:t>
      </w:r>
    </w:p>
    <w:p w14:paraId="1E06CA22" w14:textId="77777777" w:rsidR="00A07440" w:rsidRDefault="00A07440" w:rsidP="004D0874">
      <w:pPr>
        <w:spacing w:after="0"/>
        <w:rPr>
          <w:rFonts w:asciiTheme="majorHAnsi" w:hAnsiTheme="majorHAnsi"/>
          <w:b/>
          <w:color w:val="30927A" w:themeColor="accent4" w:themeShade="BF"/>
          <w:sz w:val="20"/>
          <w:szCs w:val="20"/>
          <w:u w:val="single"/>
        </w:rPr>
      </w:pPr>
    </w:p>
    <w:p w14:paraId="2FFB1237" w14:textId="77777777" w:rsidR="003A7398" w:rsidRDefault="003A7398" w:rsidP="004D0874">
      <w:pPr>
        <w:spacing w:after="0"/>
        <w:rPr>
          <w:rFonts w:asciiTheme="majorHAnsi" w:hAnsiTheme="majorHAnsi"/>
          <w:b/>
          <w:color w:val="30927A" w:themeColor="accent4" w:themeShade="BF"/>
          <w:sz w:val="20"/>
          <w:szCs w:val="20"/>
          <w:u w:val="single"/>
        </w:rPr>
      </w:pPr>
    </w:p>
    <w:p w14:paraId="24A109E5" w14:textId="0839E461" w:rsidR="00AC4E80" w:rsidRDefault="00AC4E80" w:rsidP="004D0874">
      <w:pPr>
        <w:spacing w:after="0"/>
        <w:rPr>
          <w:rFonts w:asciiTheme="majorHAnsi" w:hAnsiTheme="majorHAnsi"/>
          <w:b/>
          <w:color w:val="30927A" w:themeColor="accent4" w:themeShade="BF"/>
          <w:sz w:val="20"/>
          <w:szCs w:val="20"/>
        </w:rPr>
      </w:pPr>
      <w:r>
        <w:rPr>
          <w:rFonts w:asciiTheme="majorHAnsi" w:hAnsiTheme="majorHAnsi"/>
          <w:b/>
          <w:color w:val="30927A" w:themeColor="accent4" w:themeShade="BF"/>
          <w:sz w:val="20"/>
          <w:szCs w:val="20"/>
          <w:u w:val="single"/>
        </w:rPr>
        <w:t>ΤΡΟΠΟΣ ΔΙΕΞΑΓΩΓΗΣ ΑΓΩΝΩΝ</w:t>
      </w:r>
      <w:r>
        <w:rPr>
          <w:rFonts w:asciiTheme="majorHAnsi" w:hAnsiTheme="majorHAnsi"/>
          <w:b/>
          <w:color w:val="30927A" w:themeColor="accent4" w:themeShade="BF"/>
          <w:sz w:val="20"/>
          <w:szCs w:val="20"/>
        </w:rPr>
        <w:t xml:space="preserve"> </w:t>
      </w:r>
    </w:p>
    <w:p w14:paraId="40FBD1C3" w14:textId="3A01CA02" w:rsidR="00AC4E80" w:rsidRPr="005065F1" w:rsidRDefault="00AC4E80" w:rsidP="00CA59C6">
      <w:pPr>
        <w:pStyle w:val="a3"/>
        <w:ind w:left="3240"/>
        <w:jc w:val="both"/>
        <w:rPr>
          <w:sz w:val="24"/>
          <w:szCs w:val="24"/>
        </w:rPr>
      </w:pPr>
      <w:bookmarkStart w:id="2" w:name="_GoBack"/>
      <w:bookmarkEnd w:id="2"/>
    </w:p>
    <w:p w14:paraId="0BC3CCE3" w14:textId="77777777" w:rsidR="00AE43F1" w:rsidRPr="005065F1" w:rsidRDefault="00AC4E80" w:rsidP="00AE43F1">
      <w:pPr>
        <w:pStyle w:val="a3"/>
        <w:numPr>
          <w:ilvl w:val="0"/>
          <w:numId w:val="4"/>
        </w:numPr>
        <w:jc w:val="both"/>
        <w:rPr>
          <w:sz w:val="24"/>
          <w:szCs w:val="24"/>
        </w:rPr>
      </w:pPr>
      <w:r w:rsidRPr="005065F1">
        <w:rPr>
          <w:sz w:val="24"/>
          <w:szCs w:val="24"/>
        </w:rPr>
        <w:t xml:space="preserve">Σύμφωνα με τους κανονισμούς της Παγκόσμιας Ομοσπονδίας. </w:t>
      </w:r>
    </w:p>
    <w:p w14:paraId="68D2D469" w14:textId="6FAFB844" w:rsidR="00AE43F1" w:rsidRPr="005065F1" w:rsidRDefault="00AC4E80" w:rsidP="00AE43F1">
      <w:pPr>
        <w:pStyle w:val="a3"/>
        <w:numPr>
          <w:ilvl w:val="0"/>
          <w:numId w:val="4"/>
        </w:numPr>
        <w:jc w:val="both"/>
        <w:rPr>
          <w:sz w:val="24"/>
          <w:szCs w:val="24"/>
        </w:rPr>
      </w:pPr>
      <w:r w:rsidRPr="005065F1">
        <w:rPr>
          <w:sz w:val="24"/>
          <w:szCs w:val="24"/>
        </w:rPr>
        <w:t>Η διάρκεια κάθε αγώνα για τις κατηγορίες Ανδρών – Γυναικών – Εφήβων – Νεανίδων καθορίζεται στους τρεις (-3-) γύρους τ</w:t>
      </w:r>
      <w:r w:rsidR="003C38BB">
        <w:rPr>
          <w:sz w:val="24"/>
          <w:szCs w:val="24"/>
        </w:rPr>
        <w:t>ων δύο</w:t>
      </w:r>
      <w:r w:rsidRPr="005065F1">
        <w:rPr>
          <w:sz w:val="24"/>
          <w:szCs w:val="24"/>
        </w:rPr>
        <w:t xml:space="preserve"> (-</w:t>
      </w:r>
      <w:r w:rsidR="003C38BB">
        <w:rPr>
          <w:sz w:val="24"/>
          <w:szCs w:val="24"/>
        </w:rPr>
        <w:t xml:space="preserve"> 2</w:t>
      </w:r>
      <w:r w:rsidRPr="005065F1">
        <w:rPr>
          <w:sz w:val="24"/>
          <w:szCs w:val="24"/>
        </w:rPr>
        <w:t xml:space="preserve"> </w:t>
      </w:r>
      <w:r w:rsidR="00AE43F1" w:rsidRPr="005065F1">
        <w:rPr>
          <w:sz w:val="24"/>
          <w:szCs w:val="24"/>
        </w:rPr>
        <w:t>-) λεπτ</w:t>
      </w:r>
      <w:r w:rsidR="003C38BB">
        <w:rPr>
          <w:sz w:val="24"/>
          <w:szCs w:val="24"/>
        </w:rPr>
        <w:t>ών</w:t>
      </w:r>
      <w:r w:rsidR="00AE43F1" w:rsidRPr="005065F1">
        <w:rPr>
          <w:sz w:val="24"/>
          <w:szCs w:val="24"/>
        </w:rPr>
        <w:t xml:space="preserve"> με ένα (-1-) λεπτό διάλειμμα ανάμεσά τους. </w:t>
      </w:r>
    </w:p>
    <w:p w14:paraId="179D83B8" w14:textId="5459AE85" w:rsidR="00AE43F1" w:rsidRPr="005065F1" w:rsidRDefault="00AE43F1" w:rsidP="00AE43F1">
      <w:pPr>
        <w:pStyle w:val="a3"/>
        <w:numPr>
          <w:ilvl w:val="0"/>
          <w:numId w:val="4"/>
        </w:numPr>
        <w:jc w:val="both"/>
        <w:rPr>
          <w:sz w:val="24"/>
          <w:szCs w:val="24"/>
        </w:rPr>
      </w:pPr>
      <w:r w:rsidRPr="005065F1">
        <w:rPr>
          <w:sz w:val="24"/>
          <w:szCs w:val="24"/>
        </w:rPr>
        <w:t xml:space="preserve">Η διάρκεια κάθε αγώνα για τις κατηγορίες των Παίδων – Κορασίδων σε </w:t>
      </w:r>
      <w:r w:rsidR="003C38BB">
        <w:rPr>
          <w:sz w:val="24"/>
          <w:szCs w:val="24"/>
        </w:rPr>
        <w:t>τρεις</w:t>
      </w:r>
      <w:r w:rsidRPr="005065F1">
        <w:rPr>
          <w:sz w:val="24"/>
          <w:szCs w:val="24"/>
        </w:rPr>
        <w:t xml:space="preserve"> (-</w:t>
      </w:r>
      <w:r w:rsidR="003C38BB">
        <w:rPr>
          <w:sz w:val="24"/>
          <w:szCs w:val="24"/>
        </w:rPr>
        <w:t xml:space="preserve"> 3 </w:t>
      </w:r>
      <w:r w:rsidRPr="005065F1">
        <w:rPr>
          <w:sz w:val="24"/>
          <w:szCs w:val="24"/>
        </w:rPr>
        <w:t>-) γύρους του του ενάμισι (-1½ -) λεπτού με ένα (-</w:t>
      </w:r>
      <w:r w:rsidR="002A6527">
        <w:rPr>
          <w:sz w:val="24"/>
          <w:szCs w:val="24"/>
        </w:rPr>
        <w:t xml:space="preserve"> 1</w:t>
      </w:r>
      <w:r w:rsidR="003C38BB" w:rsidRPr="005065F1">
        <w:rPr>
          <w:sz w:val="24"/>
          <w:szCs w:val="24"/>
        </w:rPr>
        <w:t xml:space="preserve"> </w:t>
      </w:r>
      <w:r w:rsidRPr="005065F1">
        <w:rPr>
          <w:sz w:val="24"/>
          <w:szCs w:val="24"/>
        </w:rPr>
        <w:t xml:space="preserve">-) λεπτό διάλειμμα ανάμεσά τους. </w:t>
      </w:r>
    </w:p>
    <w:p w14:paraId="78335B49" w14:textId="271AA65A" w:rsidR="00AE43F1" w:rsidRPr="005065F1" w:rsidRDefault="00AE43F1" w:rsidP="00AE43F1">
      <w:pPr>
        <w:pStyle w:val="a3"/>
        <w:numPr>
          <w:ilvl w:val="0"/>
          <w:numId w:val="4"/>
        </w:numPr>
        <w:jc w:val="both"/>
        <w:rPr>
          <w:sz w:val="24"/>
          <w:szCs w:val="24"/>
        </w:rPr>
      </w:pPr>
      <w:r w:rsidRPr="005065F1">
        <w:rPr>
          <w:sz w:val="24"/>
          <w:szCs w:val="24"/>
        </w:rPr>
        <w:t xml:space="preserve">Σε περίπτωση που θα υπάρξει πρόβλημα, </w:t>
      </w:r>
      <w:r w:rsidRPr="008A13DA">
        <w:rPr>
          <w:sz w:val="24"/>
          <w:szCs w:val="24"/>
        </w:rPr>
        <w:t xml:space="preserve">ο </w:t>
      </w:r>
      <w:r w:rsidR="008A13DA" w:rsidRPr="008A13DA">
        <w:rPr>
          <w:sz w:val="24"/>
          <w:szCs w:val="24"/>
        </w:rPr>
        <w:t>αλυτάρχης</w:t>
      </w:r>
      <w:r w:rsidRPr="008A13DA">
        <w:rPr>
          <w:sz w:val="24"/>
          <w:szCs w:val="24"/>
        </w:rPr>
        <w:t xml:space="preserve"> των αγώνων έχει το δικαίωμ</w:t>
      </w:r>
      <w:r w:rsidRPr="005065F1">
        <w:rPr>
          <w:sz w:val="24"/>
          <w:szCs w:val="24"/>
        </w:rPr>
        <w:t>α διαμόρφωσης του χρόνου διεξαγωγής.</w:t>
      </w:r>
    </w:p>
    <w:p w14:paraId="15ECB56F" w14:textId="372691CC" w:rsidR="00AE43F1" w:rsidRDefault="00AE43F1" w:rsidP="00AE43F1">
      <w:pPr>
        <w:pStyle w:val="a3"/>
        <w:numPr>
          <w:ilvl w:val="0"/>
          <w:numId w:val="4"/>
        </w:numPr>
        <w:jc w:val="both"/>
        <w:rPr>
          <w:sz w:val="24"/>
          <w:szCs w:val="24"/>
        </w:rPr>
      </w:pPr>
      <w:r w:rsidRPr="005065F1">
        <w:rPr>
          <w:sz w:val="24"/>
          <w:szCs w:val="24"/>
        </w:rPr>
        <w:t>Οι αγώνες, όσον αφορά την κατηγορία Παίδων – Κορασίδων, θα διεξαχθούν ξεχωριστά για</w:t>
      </w:r>
      <w:r w:rsidR="003C38BB">
        <w:rPr>
          <w:sz w:val="24"/>
          <w:szCs w:val="24"/>
        </w:rPr>
        <w:t xml:space="preserve"> τις χρονολογίες γεννήσεως 200</w:t>
      </w:r>
      <w:r w:rsidR="00EA5668">
        <w:rPr>
          <w:sz w:val="24"/>
          <w:szCs w:val="24"/>
        </w:rPr>
        <w:t>6</w:t>
      </w:r>
      <w:r w:rsidR="003C38BB">
        <w:rPr>
          <w:sz w:val="24"/>
          <w:szCs w:val="24"/>
        </w:rPr>
        <w:t xml:space="preserve"> – 2005 και ξεχωριστά για τις χρονολογίες γεννήσεως 200</w:t>
      </w:r>
      <w:r w:rsidR="00EA5668">
        <w:rPr>
          <w:sz w:val="24"/>
          <w:szCs w:val="24"/>
        </w:rPr>
        <w:t>8</w:t>
      </w:r>
      <w:r w:rsidR="003C38BB">
        <w:rPr>
          <w:sz w:val="24"/>
          <w:szCs w:val="24"/>
        </w:rPr>
        <w:t xml:space="preserve"> – 2007</w:t>
      </w:r>
      <w:r w:rsidRPr="005065F1">
        <w:rPr>
          <w:sz w:val="24"/>
          <w:szCs w:val="24"/>
        </w:rPr>
        <w:t xml:space="preserve">. </w:t>
      </w:r>
    </w:p>
    <w:p w14:paraId="73913D85" w14:textId="2334C0FF" w:rsidR="003C2B28" w:rsidRPr="003C2B28" w:rsidRDefault="003C2B28" w:rsidP="003C2B28">
      <w:pPr>
        <w:pStyle w:val="a3"/>
        <w:numPr>
          <w:ilvl w:val="0"/>
          <w:numId w:val="4"/>
        </w:numPr>
        <w:jc w:val="both"/>
        <w:rPr>
          <w:sz w:val="24"/>
          <w:szCs w:val="24"/>
        </w:rPr>
      </w:pPr>
      <w:r w:rsidRPr="005065F1">
        <w:rPr>
          <w:sz w:val="24"/>
          <w:szCs w:val="24"/>
        </w:rPr>
        <w:t>Οι αγώνες, όσον αφορά τις κατηγορίες Ανδρών – Γυναικών – Εφήβων – Νεανίδων,</w:t>
      </w:r>
      <w:r>
        <w:rPr>
          <w:sz w:val="24"/>
          <w:szCs w:val="24"/>
        </w:rPr>
        <w:t xml:space="preserve"> Παίδων – Κορασίδων (γεννηθέντες 200</w:t>
      </w:r>
      <w:r w:rsidR="00EA5668">
        <w:rPr>
          <w:sz w:val="24"/>
          <w:szCs w:val="24"/>
        </w:rPr>
        <w:t>6</w:t>
      </w:r>
      <w:r>
        <w:rPr>
          <w:sz w:val="24"/>
          <w:szCs w:val="24"/>
        </w:rPr>
        <w:t>-2005) και Παίδων – Κορασίδων (γεννηθέντες 200</w:t>
      </w:r>
      <w:r w:rsidR="00EA5668">
        <w:rPr>
          <w:sz w:val="24"/>
          <w:szCs w:val="24"/>
        </w:rPr>
        <w:t>8</w:t>
      </w:r>
      <w:r>
        <w:rPr>
          <w:sz w:val="24"/>
          <w:szCs w:val="24"/>
        </w:rPr>
        <w:t>-2007)</w:t>
      </w:r>
      <w:r w:rsidRPr="005065F1">
        <w:rPr>
          <w:sz w:val="24"/>
          <w:szCs w:val="24"/>
        </w:rPr>
        <w:t xml:space="preserve"> θα διεξαχθούν ξεχωριστά για κάθε κατηγορία και με διαχωρισμό για μαύρες και έγχρωμες ζώνες. </w:t>
      </w:r>
    </w:p>
    <w:p w14:paraId="11CAD8CF" w14:textId="5430CB8A" w:rsidR="00B26F80" w:rsidRPr="009A6E27" w:rsidRDefault="001F1051" w:rsidP="00AE43F1">
      <w:pPr>
        <w:pStyle w:val="a3"/>
        <w:numPr>
          <w:ilvl w:val="0"/>
          <w:numId w:val="4"/>
        </w:numPr>
        <w:jc w:val="both"/>
        <w:rPr>
          <w:i/>
          <w:iCs/>
          <w:sz w:val="24"/>
          <w:szCs w:val="24"/>
          <w:u w:val="single"/>
        </w:rPr>
      </w:pPr>
      <w:bookmarkStart w:id="3" w:name="_Hlk20840025"/>
      <w:r w:rsidRPr="009A6E27">
        <w:rPr>
          <w:i/>
          <w:iCs/>
          <w:sz w:val="24"/>
          <w:szCs w:val="24"/>
          <w:u w:val="single"/>
        </w:rPr>
        <w:t>Τόσο κατά την προσέλευση στην ζύγιση, όσο και στον αγωνιστικό χώρο</w:t>
      </w:r>
      <w:r w:rsidR="00DA738A" w:rsidRPr="009A6E27">
        <w:rPr>
          <w:i/>
          <w:iCs/>
          <w:sz w:val="24"/>
          <w:szCs w:val="24"/>
          <w:u w:val="single"/>
        </w:rPr>
        <w:t xml:space="preserve"> προκειμένου να αγωνιστούν, θα πρέπει υποχρεωτικά όλοι </w:t>
      </w:r>
      <w:r w:rsidRPr="009A6E27">
        <w:rPr>
          <w:i/>
          <w:iCs/>
          <w:sz w:val="24"/>
          <w:szCs w:val="24"/>
          <w:u w:val="single"/>
        </w:rPr>
        <w:t xml:space="preserve">οι αθλητές – αθλήτριες </w:t>
      </w:r>
      <w:r w:rsidR="00DA738A" w:rsidRPr="009A6E27">
        <w:rPr>
          <w:i/>
          <w:iCs/>
          <w:sz w:val="24"/>
          <w:szCs w:val="24"/>
          <w:u w:val="single"/>
        </w:rPr>
        <w:t xml:space="preserve">να προσκομίζουν τα </w:t>
      </w:r>
      <w:r w:rsidR="00DA738A" w:rsidRPr="009A6E27">
        <w:rPr>
          <w:i/>
          <w:iCs/>
          <w:sz w:val="24"/>
          <w:szCs w:val="24"/>
          <w:u w:val="single"/>
        </w:rPr>
        <w:lastRenderedPageBreak/>
        <w:t xml:space="preserve">βιβλιάρια αθλητικής ιδιότητας θεωρημένα από </w:t>
      </w:r>
      <w:r w:rsidR="00B26F80" w:rsidRPr="009A6E27">
        <w:rPr>
          <w:i/>
          <w:iCs/>
          <w:sz w:val="24"/>
          <w:szCs w:val="24"/>
          <w:u w:val="single"/>
        </w:rPr>
        <w:t xml:space="preserve">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00B26F80" w:rsidRPr="009A6E27">
        <w:rPr>
          <w:i/>
          <w:iCs/>
          <w:sz w:val="24"/>
          <w:szCs w:val="24"/>
          <w:u w:val="single"/>
        </w:rPr>
        <w:t>Πανεπιστ</w:t>
      </w:r>
      <w:proofErr w:type="spellEnd"/>
      <w:r w:rsidR="00B26F80" w:rsidRPr="009A6E27">
        <w:rPr>
          <w:i/>
          <w:iCs/>
          <w:sz w:val="24"/>
          <w:szCs w:val="24"/>
          <w:u w:val="single"/>
        </w:rPr>
        <w:t>.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w:t>
      </w:r>
      <w:r w:rsidR="00A07440" w:rsidRPr="009A6E27">
        <w:rPr>
          <w:i/>
          <w:iCs/>
          <w:sz w:val="24"/>
          <w:szCs w:val="24"/>
          <w:u w:val="single"/>
        </w:rPr>
        <w:t>, αυτοί</w:t>
      </w:r>
      <w:r w:rsidR="00B26F80" w:rsidRPr="009A6E27">
        <w:rPr>
          <w:i/>
          <w:iCs/>
          <w:sz w:val="24"/>
          <w:szCs w:val="24"/>
          <w:u w:val="single"/>
        </w:rPr>
        <w:t xml:space="preserve"> θα πρέπει να έχουν λάβει τη σχετική πιστοποίηση από το Εθνικό Κέντρο Αθλητικών Ερευνών (ΕΚΑΕ) και πέραν της σφραγίδας και υπογραφής </w:t>
      </w:r>
      <w:r w:rsidR="00A07440" w:rsidRPr="009A6E27">
        <w:rPr>
          <w:i/>
          <w:iCs/>
          <w:sz w:val="24"/>
          <w:szCs w:val="24"/>
          <w:u w:val="single"/>
        </w:rPr>
        <w:t>υποχρεωτικά</w:t>
      </w:r>
      <w:r w:rsidR="00B26F80" w:rsidRPr="009A6E27">
        <w:rPr>
          <w:i/>
          <w:iCs/>
          <w:sz w:val="24"/>
          <w:szCs w:val="24"/>
          <w:u w:val="single"/>
        </w:rPr>
        <w:t xml:space="preserve"> θα πρέπει να αναγράφουν τον Ατομικό Αριθμό Πιστοπο</w:t>
      </w:r>
      <w:r w:rsidR="00A07440" w:rsidRPr="009A6E27">
        <w:rPr>
          <w:i/>
          <w:iCs/>
          <w:sz w:val="24"/>
          <w:szCs w:val="24"/>
          <w:u w:val="single"/>
        </w:rPr>
        <w:t>ίησής</w:t>
      </w:r>
      <w:r w:rsidR="00B26F80" w:rsidRPr="009A6E27">
        <w:rPr>
          <w:i/>
          <w:iCs/>
          <w:sz w:val="24"/>
          <w:szCs w:val="24"/>
          <w:u w:val="single"/>
        </w:rPr>
        <w:t xml:space="preserve"> τους.</w:t>
      </w:r>
    </w:p>
    <w:bookmarkEnd w:id="3"/>
    <w:p w14:paraId="187F2B1C" w14:textId="3BEBFE93" w:rsidR="00111A16" w:rsidRPr="00EA5668" w:rsidRDefault="00DA738A" w:rsidP="00111A16">
      <w:pPr>
        <w:pStyle w:val="a3"/>
        <w:numPr>
          <w:ilvl w:val="0"/>
          <w:numId w:val="4"/>
        </w:numPr>
        <w:jc w:val="both"/>
        <w:rPr>
          <w:sz w:val="24"/>
          <w:szCs w:val="24"/>
        </w:rPr>
      </w:pPr>
      <w:r w:rsidRPr="005065F1">
        <w:rPr>
          <w:sz w:val="24"/>
          <w:szCs w:val="24"/>
        </w:rPr>
        <w:t>Οι αθλητές – αθλήτριες θα αγωνιστούν αποκλειστικά με ευθύνη των συλλόγων τους και υπεύθυνες δηλώσεις δεν θα γίνονται δεκτές.</w:t>
      </w:r>
    </w:p>
    <w:p w14:paraId="06550D60" w14:textId="77777777" w:rsidR="003A7398" w:rsidRDefault="003A7398" w:rsidP="00B028DE">
      <w:pPr>
        <w:ind w:left="2880" w:hanging="2880"/>
        <w:jc w:val="both"/>
        <w:rPr>
          <w:rFonts w:asciiTheme="majorHAnsi" w:hAnsiTheme="majorHAnsi"/>
          <w:b/>
          <w:color w:val="30927A" w:themeColor="accent4" w:themeShade="BF"/>
          <w:sz w:val="20"/>
          <w:szCs w:val="20"/>
          <w:u w:val="single"/>
        </w:rPr>
      </w:pPr>
    </w:p>
    <w:p w14:paraId="47A2CF9F" w14:textId="4DF68B91" w:rsidR="00B028DE" w:rsidRPr="00B028DE" w:rsidRDefault="009D2807" w:rsidP="00B028DE">
      <w:pPr>
        <w:ind w:left="2880" w:hanging="2880"/>
        <w:jc w:val="both"/>
        <w:rPr>
          <w:rFonts w:asciiTheme="majorHAnsi" w:hAnsiTheme="majorHAnsi"/>
          <w:sz w:val="24"/>
          <w:szCs w:val="24"/>
        </w:rPr>
      </w:pPr>
      <w:r w:rsidRPr="009D2807">
        <w:rPr>
          <w:rFonts w:asciiTheme="majorHAnsi" w:hAnsiTheme="majorHAnsi"/>
          <w:b/>
          <w:color w:val="30927A" w:themeColor="accent4" w:themeShade="BF"/>
          <w:sz w:val="20"/>
          <w:szCs w:val="20"/>
          <w:u w:val="single"/>
        </w:rPr>
        <w:t>Ε</w:t>
      </w:r>
      <w:r>
        <w:rPr>
          <w:rFonts w:asciiTheme="majorHAnsi" w:hAnsiTheme="majorHAnsi"/>
          <w:b/>
          <w:color w:val="30927A" w:themeColor="accent4" w:themeShade="BF"/>
          <w:sz w:val="20"/>
          <w:szCs w:val="20"/>
          <w:u w:val="single"/>
        </w:rPr>
        <w:t>ΛΕΓΧΟΣ ΑΘΛΗΤΩΝ</w:t>
      </w:r>
      <w:r w:rsidRPr="009D2807">
        <w:rPr>
          <w:rFonts w:asciiTheme="majorHAnsi" w:hAnsiTheme="majorHAnsi"/>
          <w:b/>
          <w:color w:val="30927A" w:themeColor="accent4" w:themeShade="BF"/>
          <w:sz w:val="20"/>
          <w:szCs w:val="20"/>
        </w:rPr>
        <w:tab/>
      </w:r>
      <w:r>
        <w:rPr>
          <w:rFonts w:asciiTheme="majorHAnsi" w:hAnsiTheme="majorHAnsi"/>
          <w:sz w:val="24"/>
          <w:szCs w:val="24"/>
        </w:rPr>
        <w:t xml:space="preserve">Όλοι οι αθλητές – αθλήτριες που θα προσέρχονται στη «θέση ελέγχου αθλητών», θα πρέπει υποχρεωτικά τα προσωπικά </w:t>
      </w:r>
      <w:r>
        <w:rPr>
          <w:rFonts w:asciiTheme="majorHAnsi" w:hAnsiTheme="majorHAnsi"/>
          <w:sz w:val="24"/>
          <w:szCs w:val="24"/>
          <w:lang w:val="en-US"/>
        </w:rPr>
        <w:t>e</w:t>
      </w:r>
      <w:r w:rsidRPr="009D2807">
        <w:rPr>
          <w:rFonts w:asciiTheme="majorHAnsi" w:hAnsiTheme="majorHAnsi"/>
          <w:sz w:val="24"/>
          <w:szCs w:val="24"/>
        </w:rPr>
        <w:t>-</w:t>
      </w:r>
      <w:r>
        <w:rPr>
          <w:rFonts w:asciiTheme="majorHAnsi" w:hAnsiTheme="majorHAnsi"/>
          <w:sz w:val="24"/>
          <w:szCs w:val="24"/>
          <w:lang w:val="en-US"/>
        </w:rPr>
        <w:t>foot</w:t>
      </w:r>
      <w:r w:rsidRPr="009D2807">
        <w:rPr>
          <w:rFonts w:asciiTheme="majorHAnsi" w:hAnsiTheme="majorHAnsi"/>
          <w:sz w:val="24"/>
          <w:szCs w:val="24"/>
        </w:rPr>
        <w:t xml:space="preserve"> </w:t>
      </w:r>
      <w:r>
        <w:rPr>
          <w:rFonts w:asciiTheme="majorHAnsi" w:hAnsiTheme="majorHAnsi"/>
          <w:sz w:val="24"/>
          <w:szCs w:val="24"/>
          <w:lang w:val="en-US"/>
        </w:rPr>
        <w:t>protectors</w:t>
      </w:r>
      <w:r w:rsidRPr="009D2807">
        <w:rPr>
          <w:rFonts w:asciiTheme="majorHAnsi" w:hAnsiTheme="majorHAnsi"/>
          <w:sz w:val="24"/>
          <w:szCs w:val="24"/>
        </w:rPr>
        <w:t xml:space="preserve"> </w:t>
      </w:r>
      <w:r>
        <w:rPr>
          <w:rFonts w:asciiTheme="majorHAnsi" w:hAnsiTheme="majorHAnsi"/>
          <w:sz w:val="24"/>
          <w:szCs w:val="24"/>
        </w:rPr>
        <w:t xml:space="preserve">της </w:t>
      </w:r>
      <w:r>
        <w:rPr>
          <w:rFonts w:asciiTheme="majorHAnsi" w:hAnsiTheme="majorHAnsi"/>
          <w:sz w:val="24"/>
          <w:szCs w:val="24"/>
          <w:lang w:val="en-US"/>
        </w:rPr>
        <w:t>Dae</w:t>
      </w:r>
      <w:r w:rsidRPr="009D2807">
        <w:rPr>
          <w:rFonts w:asciiTheme="majorHAnsi" w:hAnsiTheme="majorHAnsi"/>
          <w:sz w:val="24"/>
          <w:szCs w:val="24"/>
        </w:rPr>
        <w:t xml:space="preserve"> </w:t>
      </w:r>
      <w:r>
        <w:rPr>
          <w:rFonts w:asciiTheme="majorHAnsi" w:hAnsiTheme="majorHAnsi"/>
          <w:sz w:val="24"/>
          <w:szCs w:val="24"/>
          <w:lang w:val="en-US"/>
        </w:rPr>
        <w:t>do</w:t>
      </w:r>
      <w:r w:rsidRPr="009D2807">
        <w:rPr>
          <w:rFonts w:asciiTheme="majorHAnsi" w:hAnsiTheme="majorHAnsi"/>
          <w:sz w:val="24"/>
          <w:szCs w:val="24"/>
        </w:rPr>
        <w:t xml:space="preserve"> (</w:t>
      </w:r>
      <w:r>
        <w:rPr>
          <w:rFonts w:asciiTheme="majorHAnsi" w:hAnsiTheme="majorHAnsi"/>
          <w:sz w:val="24"/>
          <w:szCs w:val="24"/>
        </w:rPr>
        <w:t xml:space="preserve">καλτσάκια με αισθητήρες) καθώς και τα γαντάκια, να τα κρατούν στο χέρι για τον πληρέστερο και πιο γρήγορο έλεγχο από τους διαιτητές των αγώνων. </w:t>
      </w:r>
    </w:p>
    <w:p w14:paraId="6EF7687A" w14:textId="77777777" w:rsidR="003A7398" w:rsidRDefault="003A7398" w:rsidP="00382B20">
      <w:pPr>
        <w:ind w:left="2880" w:hanging="2880"/>
        <w:jc w:val="both"/>
        <w:rPr>
          <w:rFonts w:asciiTheme="majorHAnsi" w:hAnsiTheme="majorHAnsi"/>
          <w:b/>
          <w:color w:val="30927A" w:themeColor="accent4" w:themeShade="BF"/>
          <w:sz w:val="20"/>
          <w:szCs w:val="20"/>
          <w:u w:val="single"/>
        </w:rPr>
      </w:pPr>
    </w:p>
    <w:p w14:paraId="1D1D85EF" w14:textId="07EECB3C" w:rsidR="002868F7" w:rsidRPr="002868F7" w:rsidRDefault="00B028DE" w:rsidP="00382B20">
      <w:pPr>
        <w:ind w:left="2880" w:hanging="2880"/>
        <w:jc w:val="both"/>
        <w:rPr>
          <w:rFonts w:asciiTheme="majorHAnsi" w:hAnsiTheme="majorHAnsi"/>
          <w:sz w:val="24"/>
          <w:szCs w:val="24"/>
        </w:rPr>
      </w:pPr>
      <w:r>
        <w:rPr>
          <w:rFonts w:asciiTheme="majorHAnsi" w:hAnsiTheme="majorHAnsi"/>
          <w:b/>
          <w:color w:val="30927A" w:themeColor="accent4" w:themeShade="BF"/>
          <w:sz w:val="20"/>
          <w:szCs w:val="20"/>
          <w:u w:val="single"/>
        </w:rPr>
        <w:t>ΕΝΣΤΑΣΕΙΣ</w:t>
      </w:r>
      <w:r>
        <w:rPr>
          <w:rFonts w:asciiTheme="majorHAnsi" w:hAnsiTheme="majorHAnsi"/>
          <w:b/>
          <w:color w:val="30927A" w:themeColor="accent4" w:themeShade="BF"/>
          <w:sz w:val="20"/>
          <w:szCs w:val="20"/>
        </w:rPr>
        <w:tab/>
      </w:r>
      <w:r w:rsidRPr="005065F1">
        <w:rPr>
          <w:rFonts w:asciiTheme="majorHAnsi" w:hAnsiTheme="majorHAnsi"/>
          <w:sz w:val="24"/>
          <w:szCs w:val="24"/>
        </w:rPr>
        <w:t>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δήλωση συμμετοχής</w:t>
      </w:r>
      <w:r w:rsidR="00382B20">
        <w:rPr>
          <w:rFonts w:asciiTheme="majorHAnsi" w:hAnsiTheme="majorHAnsi"/>
          <w:sz w:val="24"/>
          <w:szCs w:val="24"/>
        </w:rPr>
        <w:t xml:space="preserve"> που έχει σταλεί</w:t>
      </w:r>
      <w:r w:rsidRPr="005065F1">
        <w:rPr>
          <w:rFonts w:asciiTheme="majorHAnsi" w:hAnsiTheme="majorHAnsi"/>
          <w:sz w:val="24"/>
          <w:szCs w:val="24"/>
        </w:rPr>
        <w:t xml:space="preserve">. </w:t>
      </w:r>
      <w:r w:rsidRPr="005065F1">
        <w:rPr>
          <w:rFonts w:asciiTheme="majorHAnsi" w:hAnsiTheme="majorHAnsi"/>
          <w:sz w:val="24"/>
          <w:szCs w:val="24"/>
          <w:lang w:val="en-US"/>
        </w:rPr>
        <w:t>H</w:t>
      </w:r>
      <w:r w:rsidRPr="005065F1">
        <w:rPr>
          <w:rFonts w:asciiTheme="majorHAnsi" w:hAnsiTheme="majorHAnsi"/>
          <w:sz w:val="24"/>
          <w:szCs w:val="24"/>
        </w:rPr>
        <w:t xml:space="preserve"> ένσταση θα πρέπει να συνοδεύεται με παράβολο αξίας 50 € (πενήντα ευρώ), στην γραμματεία των αγώνων.</w:t>
      </w:r>
    </w:p>
    <w:p w14:paraId="799E5D5A" w14:textId="77777777" w:rsidR="003A7398" w:rsidRDefault="003A7398" w:rsidP="00CD0D07">
      <w:pPr>
        <w:jc w:val="both"/>
        <w:rPr>
          <w:rFonts w:asciiTheme="majorHAnsi" w:hAnsiTheme="majorHAnsi"/>
          <w:b/>
          <w:color w:val="30927A" w:themeColor="accent4" w:themeShade="BF"/>
          <w:sz w:val="20"/>
          <w:szCs w:val="20"/>
          <w:u w:val="single"/>
        </w:rPr>
      </w:pPr>
    </w:p>
    <w:p w14:paraId="2D787767" w14:textId="77777777" w:rsidR="003A7398" w:rsidRDefault="003A7398" w:rsidP="00CD0D07">
      <w:pPr>
        <w:jc w:val="both"/>
        <w:rPr>
          <w:rFonts w:asciiTheme="majorHAnsi" w:hAnsiTheme="majorHAnsi"/>
          <w:b/>
          <w:color w:val="30927A" w:themeColor="accent4" w:themeShade="BF"/>
          <w:sz w:val="20"/>
          <w:szCs w:val="20"/>
          <w:u w:val="single"/>
        </w:rPr>
      </w:pPr>
    </w:p>
    <w:p w14:paraId="12F4518A" w14:textId="77777777" w:rsidR="003A7398" w:rsidRDefault="003A7398" w:rsidP="00CD0D07">
      <w:pPr>
        <w:jc w:val="both"/>
        <w:rPr>
          <w:rFonts w:asciiTheme="majorHAnsi" w:hAnsiTheme="majorHAnsi"/>
          <w:b/>
          <w:color w:val="30927A" w:themeColor="accent4" w:themeShade="BF"/>
          <w:sz w:val="20"/>
          <w:szCs w:val="20"/>
          <w:u w:val="single"/>
        </w:rPr>
      </w:pPr>
    </w:p>
    <w:p w14:paraId="1E675006" w14:textId="77777777" w:rsidR="003A7398" w:rsidRDefault="003A7398" w:rsidP="00CD0D07">
      <w:pPr>
        <w:jc w:val="both"/>
        <w:rPr>
          <w:rFonts w:asciiTheme="majorHAnsi" w:hAnsiTheme="majorHAnsi"/>
          <w:b/>
          <w:color w:val="30927A" w:themeColor="accent4" w:themeShade="BF"/>
          <w:sz w:val="20"/>
          <w:szCs w:val="20"/>
          <w:u w:val="single"/>
        </w:rPr>
      </w:pPr>
    </w:p>
    <w:p w14:paraId="4C83DAF7" w14:textId="77777777" w:rsidR="003A7398" w:rsidRDefault="003A7398" w:rsidP="00CD0D07">
      <w:pPr>
        <w:jc w:val="both"/>
        <w:rPr>
          <w:rFonts w:asciiTheme="majorHAnsi" w:hAnsiTheme="majorHAnsi"/>
          <w:b/>
          <w:color w:val="30927A" w:themeColor="accent4" w:themeShade="BF"/>
          <w:sz w:val="20"/>
          <w:szCs w:val="20"/>
          <w:u w:val="single"/>
        </w:rPr>
      </w:pPr>
    </w:p>
    <w:p w14:paraId="7F793D66" w14:textId="7C75C141" w:rsidR="00CD0D07" w:rsidRDefault="00CD0D07" w:rsidP="00CD0D07">
      <w:pPr>
        <w:jc w:val="both"/>
        <w:rPr>
          <w:sz w:val="24"/>
          <w:szCs w:val="24"/>
        </w:rPr>
      </w:pPr>
      <w:r>
        <w:rPr>
          <w:rFonts w:asciiTheme="majorHAnsi" w:hAnsiTheme="majorHAnsi"/>
          <w:b/>
          <w:color w:val="30927A" w:themeColor="accent4" w:themeShade="BF"/>
          <w:sz w:val="20"/>
          <w:szCs w:val="20"/>
          <w:u w:val="single"/>
        </w:rPr>
        <w:lastRenderedPageBreak/>
        <w:t>ΣΗΜΕΙΩΣΕΙΣ</w:t>
      </w:r>
    </w:p>
    <w:p w14:paraId="138C85F9" w14:textId="7AEC85B3" w:rsidR="00243365" w:rsidRPr="00243365" w:rsidRDefault="00CD0D07" w:rsidP="00243365">
      <w:pPr>
        <w:jc w:val="both"/>
        <w:rPr>
          <w:sz w:val="24"/>
          <w:szCs w:val="24"/>
        </w:rPr>
      </w:pPr>
      <w:r>
        <w:rPr>
          <w:b/>
          <w:noProof/>
          <w:sz w:val="24"/>
          <w:szCs w:val="24"/>
        </w:rPr>
        <w:drawing>
          <wp:inline distT="0" distB="0" distL="0" distR="0" wp14:anchorId="06B8EC4C" wp14:editId="25788B6B">
            <wp:extent cx="5747385" cy="5765800"/>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502DB99" w14:textId="77777777" w:rsidR="007C7291" w:rsidRDefault="00CA59C6" w:rsidP="007C7291">
      <w:pPr>
        <w:ind w:left="360"/>
        <w:jc w:val="both"/>
        <w:rPr>
          <w:b/>
          <w:color w:val="FF0000"/>
          <w:sz w:val="24"/>
          <w:szCs w:val="24"/>
        </w:rPr>
      </w:pPr>
      <w:r>
        <w:rPr>
          <w:b/>
          <w:color w:val="FF0000"/>
          <w:sz w:val="24"/>
          <w:szCs w:val="24"/>
        </w:rPr>
        <w:pict w14:anchorId="637DFE51">
          <v:rect id="_x0000_i1026" style="width:0;height:1.5pt" o:hralign="center" o:hrstd="t" o:hr="t" fillcolor="#a0a0a0" stroked="f"/>
        </w:pict>
      </w:r>
    </w:p>
    <w:p w14:paraId="67AB2C44" w14:textId="3C305495" w:rsidR="00F761BA" w:rsidRDefault="003A7398" w:rsidP="00243365">
      <w:pPr>
        <w:spacing w:after="0"/>
        <w:jc w:val="both"/>
        <w:rPr>
          <w:sz w:val="24"/>
          <w:szCs w:val="24"/>
        </w:rPr>
      </w:pPr>
      <w:r>
        <w:rPr>
          <w:sz w:val="24"/>
          <w:szCs w:val="24"/>
        </w:rPr>
        <w:tab/>
        <w:t>ΕΚ ΤΗΣ ΕΛ.Ο.Τ.</w:t>
      </w:r>
    </w:p>
    <w:sectPr w:rsidR="00F761BA" w:rsidSect="00AA7212">
      <w:footerReference w:type="default" r:id="rId26"/>
      <w:pgSz w:w="11906" w:h="16838"/>
      <w:pgMar w:top="426" w:right="1800"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DCA1" w14:textId="77777777" w:rsidR="004A7696" w:rsidRDefault="004A7696" w:rsidP="004A7696">
      <w:pPr>
        <w:spacing w:after="0" w:line="240" w:lineRule="auto"/>
      </w:pPr>
      <w:r>
        <w:separator/>
      </w:r>
    </w:p>
  </w:endnote>
  <w:endnote w:type="continuationSeparator" w:id="0">
    <w:p w14:paraId="5AA8D89D" w14:textId="77777777" w:rsidR="004A7696" w:rsidRDefault="004A7696"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2416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9264"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7D3E" w14:textId="77777777" w:rsidR="004A7696" w:rsidRDefault="004A7696" w:rsidP="004A7696">
      <w:pPr>
        <w:spacing w:after="0" w:line="240" w:lineRule="auto"/>
      </w:pPr>
      <w:r>
        <w:separator/>
      </w:r>
    </w:p>
  </w:footnote>
  <w:footnote w:type="continuationSeparator" w:id="0">
    <w:p w14:paraId="59818236" w14:textId="77777777" w:rsidR="004A7696" w:rsidRDefault="004A7696"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33C4218B"/>
    <w:multiLevelType w:val="hybridMultilevel"/>
    <w:tmpl w:val="C0A6441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6"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7"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0"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3"/>
  </w:num>
  <w:num w:numId="2">
    <w:abstractNumId w:val="7"/>
  </w:num>
  <w:num w:numId="3">
    <w:abstractNumId w:val="13"/>
  </w:num>
  <w:num w:numId="4">
    <w:abstractNumId w:val="5"/>
  </w:num>
  <w:num w:numId="5">
    <w:abstractNumId w:val="8"/>
  </w:num>
  <w:num w:numId="6">
    <w:abstractNumId w:val="1"/>
  </w:num>
  <w:num w:numId="7">
    <w:abstractNumId w:val="11"/>
  </w:num>
  <w:num w:numId="8">
    <w:abstractNumId w:val="0"/>
  </w:num>
  <w:num w:numId="9">
    <w:abstractNumId w:val="12"/>
  </w:num>
  <w:num w:numId="10">
    <w:abstractNumId w:val="2"/>
  </w:num>
  <w:num w:numId="11">
    <w:abstractNumId w:val="9"/>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243B5"/>
    <w:rsid w:val="00073979"/>
    <w:rsid w:val="00090E90"/>
    <w:rsid w:val="000D7A0E"/>
    <w:rsid w:val="00100428"/>
    <w:rsid w:val="001073C3"/>
    <w:rsid w:val="00107BB4"/>
    <w:rsid w:val="00111A16"/>
    <w:rsid w:val="00120B6B"/>
    <w:rsid w:val="00133352"/>
    <w:rsid w:val="0017754E"/>
    <w:rsid w:val="00181478"/>
    <w:rsid w:val="00181DC5"/>
    <w:rsid w:val="00190014"/>
    <w:rsid w:val="001E5226"/>
    <w:rsid w:val="001F1051"/>
    <w:rsid w:val="0021484F"/>
    <w:rsid w:val="002275D9"/>
    <w:rsid w:val="0022789C"/>
    <w:rsid w:val="00243365"/>
    <w:rsid w:val="002712A9"/>
    <w:rsid w:val="002868F7"/>
    <w:rsid w:val="002A6527"/>
    <w:rsid w:val="002E3E5A"/>
    <w:rsid w:val="0032341A"/>
    <w:rsid w:val="003257CC"/>
    <w:rsid w:val="0032674F"/>
    <w:rsid w:val="00334C87"/>
    <w:rsid w:val="00382B20"/>
    <w:rsid w:val="003A7398"/>
    <w:rsid w:val="003B0DFE"/>
    <w:rsid w:val="003C28B3"/>
    <w:rsid w:val="003C2B28"/>
    <w:rsid w:val="003C38BB"/>
    <w:rsid w:val="003C6DAA"/>
    <w:rsid w:val="003F79EC"/>
    <w:rsid w:val="0042465B"/>
    <w:rsid w:val="00431563"/>
    <w:rsid w:val="00443B52"/>
    <w:rsid w:val="00465AC8"/>
    <w:rsid w:val="004826A9"/>
    <w:rsid w:val="004A7696"/>
    <w:rsid w:val="004D0874"/>
    <w:rsid w:val="005065F1"/>
    <w:rsid w:val="0053413C"/>
    <w:rsid w:val="00573E2B"/>
    <w:rsid w:val="005845CA"/>
    <w:rsid w:val="00585B07"/>
    <w:rsid w:val="005A1B2A"/>
    <w:rsid w:val="005A4573"/>
    <w:rsid w:val="005C2699"/>
    <w:rsid w:val="00605BB8"/>
    <w:rsid w:val="00606AD4"/>
    <w:rsid w:val="00617545"/>
    <w:rsid w:val="00642867"/>
    <w:rsid w:val="00645522"/>
    <w:rsid w:val="006654D6"/>
    <w:rsid w:val="00683D2F"/>
    <w:rsid w:val="006916BE"/>
    <w:rsid w:val="006C07C1"/>
    <w:rsid w:val="006C79C7"/>
    <w:rsid w:val="006D4821"/>
    <w:rsid w:val="006F35D0"/>
    <w:rsid w:val="00703C87"/>
    <w:rsid w:val="007176BA"/>
    <w:rsid w:val="00727CEE"/>
    <w:rsid w:val="0073545B"/>
    <w:rsid w:val="00754615"/>
    <w:rsid w:val="0075687B"/>
    <w:rsid w:val="00793D68"/>
    <w:rsid w:val="007C48A1"/>
    <w:rsid w:val="007C7291"/>
    <w:rsid w:val="007D083F"/>
    <w:rsid w:val="0080209E"/>
    <w:rsid w:val="008411CE"/>
    <w:rsid w:val="00843A6D"/>
    <w:rsid w:val="00860D88"/>
    <w:rsid w:val="00873009"/>
    <w:rsid w:val="00881F7F"/>
    <w:rsid w:val="008A13DA"/>
    <w:rsid w:val="008C5248"/>
    <w:rsid w:val="008D6490"/>
    <w:rsid w:val="008E46CB"/>
    <w:rsid w:val="008F10AE"/>
    <w:rsid w:val="009063F7"/>
    <w:rsid w:val="0091427E"/>
    <w:rsid w:val="00925381"/>
    <w:rsid w:val="009343E6"/>
    <w:rsid w:val="009652C9"/>
    <w:rsid w:val="0096551C"/>
    <w:rsid w:val="009A2AB6"/>
    <w:rsid w:val="009A6E27"/>
    <w:rsid w:val="009C1A16"/>
    <w:rsid w:val="009C7363"/>
    <w:rsid w:val="009D2807"/>
    <w:rsid w:val="00A07440"/>
    <w:rsid w:val="00A323D7"/>
    <w:rsid w:val="00A42DAC"/>
    <w:rsid w:val="00A51E10"/>
    <w:rsid w:val="00AA7212"/>
    <w:rsid w:val="00AB706C"/>
    <w:rsid w:val="00AC4E80"/>
    <w:rsid w:val="00AE43F1"/>
    <w:rsid w:val="00B028DE"/>
    <w:rsid w:val="00B26F80"/>
    <w:rsid w:val="00B37061"/>
    <w:rsid w:val="00B3738A"/>
    <w:rsid w:val="00B40F8F"/>
    <w:rsid w:val="00B46ABF"/>
    <w:rsid w:val="00B704FB"/>
    <w:rsid w:val="00B71EBD"/>
    <w:rsid w:val="00BD4D90"/>
    <w:rsid w:val="00BE33FB"/>
    <w:rsid w:val="00BF7A6F"/>
    <w:rsid w:val="00C14C12"/>
    <w:rsid w:val="00C20502"/>
    <w:rsid w:val="00C20F66"/>
    <w:rsid w:val="00CA419A"/>
    <w:rsid w:val="00CA59C6"/>
    <w:rsid w:val="00CB1C5C"/>
    <w:rsid w:val="00CD0D07"/>
    <w:rsid w:val="00CD0ED2"/>
    <w:rsid w:val="00CF23E2"/>
    <w:rsid w:val="00D2411D"/>
    <w:rsid w:val="00D31777"/>
    <w:rsid w:val="00D36F5B"/>
    <w:rsid w:val="00DA738A"/>
    <w:rsid w:val="00DB4E5E"/>
    <w:rsid w:val="00DD1A8D"/>
    <w:rsid w:val="00DD3B92"/>
    <w:rsid w:val="00E01369"/>
    <w:rsid w:val="00E277A3"/>
    <w:rsid w:val="00E62D12"/>
    <w:rsid w:val="00EA5668"/>
    <w:rsid w:val="00EB1A18"/>
    <w:rsid w:val="00EC2590"/>
    <w:rsid w:val="00EC4C20"/>
    <w:rsid w:val="00ED2B19"/>
    <w:rsid w:val="00F55719"/>
    <w:rsid w:val="00F70B76"/>
    <w:rsid w:val="00F761BA"/>
    <w:rsid w:val="00FA40B6"/>
    <w:rsid w:val="00FC49B9"/>
    <w:rsid w:val="00FE6D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EE7B08"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529030653">
      <w:bodyDiv w:val="1"/>
      <w:marLeft w:val="0"/>
      <w:marRight w:val="0"/>
      <w:marTop w:val="0"/>
      <w:marBottom w:val="0"/>
      <w:divBdr>
        <w:top w:val="none" w:sz="0" w:space="0" w:color="auto"/>
        <w:left w:val="none" w:sz="0" w:space="0" w:color="auto"/>
        <w:bottom w:val="none" w:sz="0" w:space="0" w:color="auto"/>
        <w:right w:val="none" w:sz="0" w:space="0" w:color="auto"/>
      </w:divBdr>
    </w:div>
    <w:div w:id="6436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mailto:info@elot-tkd.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mailto:info@elot-tkd.gr"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Layout" Target="diagrams/layout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1ο Νταν ΕΛ.Ο.Τ.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t>Για τις κατηγορίες </a:t>
          </a:r>
          <a:r>
            <a:rPr lang="el-GR" sz="1000" b="1"/>
            <a:t>Ανδρών – Γυναικών</a:t>
          </a:r>
          <a:r>
            <a:rPr lang="el-GR" sz="1000"/>
            <a:t> γεννηθέντες από το </a:t>
          </a:r>
          <a:r>
            <a:rPr lang="el-GR" sz="1000" b="1"/>
            <a:t>2002 (17 ετών και άνω).</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t>Για τις κατηγορίες </a:t>
          </a:r>
          <a:r>
            <a:rPr lang="el-GR" sz="1000" b="1"/>
            <a:t>Εφήβων-Νεανίδων</a:t>
          </a:r>
          <a:r>
            <a:rPr lang="el-GR" sz="1000"/>
            <a:t>, γεννηθέντες από </a:t>
          </a:r>
          <a:r>
            <a:rPr lang="el-GR" sz="1000" b="1"/>
            <a:t>2004, 2003 και 2002 (15-17 ετών).</a:t>
          </a:r>
          <a:endParaRPr lang="el-GR" sz="1000"/>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από </a:t>
          </a:r>
          <a:r>
            <a:rPr lang="el-GR" b="1"/>
            <a:t>2008 - 2007 (11-12 ετών).</a:t>
          </a:r>
          <a:endParaRPr lang="el-G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από </a:t>
          </a:r>
          <a:r>
            <a:rPr lang="el-GR" b="1"/>
            <a:t>2006 -2005 (13-14 ετών).</a:t>
          </a:r>
          <a:endParaRPr lang="el-GR"/>
        </a:p>
      </dgm:t>
    </dgm:pt>
    <dgm:pt modelId="{82AFBD58-DD5F-40CF-9B38-A8A5BD22AAB3}" type="parTrans" cxnId="{8002C8B8-6AEA-4A8A-9F28-DAA6DBA154B0}">
      <dgm:prSet/>
      <dgm:spPr/>
      <dgm:t>
        <a:bodyPr/>
        <a:lstStyle/>
        <a:p>
          <a:endParaRPr lang="el-GR"/>
        </a:p>
      </dgm:t>
    </dgm:pt>
    <dgm:pt modelId="{190836FE-A8AE-4AF2-88AD-86E3090CBE0E}" type="sibTrans" cxnId="{8002C8B8-6AEA-4A8A-9F28-DAA6DBA154B0}">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5603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2B219504-B1A9-47D0-8E6C-EAC7DE221BD0}" type="presOf" srcId="{4A520C6F-FD7B-413D-9F96-D94E0BBE57BD}" destId="{E4A111DC-27C2-41B1-8A0A-788662EA9931}" srcOrd="0" destOrd="0" presId="urn:microsoft.com/office/officeart/2005/8/layout/hierarchy2"/>
    <dgm:cxn modelId="{47B96013-EA28-4E13-AEE7-ADCAFCEA5E12}" type="presOf" srcId="{C9CC6C7E-7042-40A4-8F29-8AF94E681F77}" destId="{933A493B-7826-4D53-8B12-71C1ADC45CB9}" srcOrd="0" destOrd="0" presId="urn:microsoft.com/office/officeart/2005/8/layout/hierarchy2"/>
    <dgm:cxn modelId="{41D4FC2D-7491-47DE-9293-4C20AD7D65D3}" type="presOf" srcId="{D085796D-B55E-475F-88C2-B88DE27B56E0}" destId="{7132DAA2-B3EE-496C-9B3F-DB673FB296E0}" srcOrd="0" destOrd="0" presId="urn:microsoft.com/office/officeart/2005/8/layout/hierarchy2"/>
    <dgm:cxn modelId="{C2476E2F-B4C9-48AA-B6A4-6A56AEC276D4}" srcId="{84CCB272-9DB9-459B-9EC7-104D95105835}" destId="{C9CC6C7E-7042-40A4-8F29-8AF94E681F77}" srcOrd="1" destOrd="0" parTransId="{90ED1725-DC6E-4C3E-B9D5-5FC9CAC61490}" sibTransId="{F6EFC994-7245-4B67-B643-9853E83DF1BE}"/>
    <dgm:cxn modelId="{EC510B5D-617E-4D82-9025-C5DBBF2E8FD1}" srcId="{84CCB272-9DB9-459B-9EC7-104D95105835}" destId="{758FD9DD-9818-4C98-9D83-7B648E73AC57}" srcOrd="3" destOrd="0" parTransId="{4A520C6F-FD7B-413D-9F96-D94E0BBE57BD}" sibTransId="{82C4EECE-98BB-4DC5-8C28-C4D9BFEF568E}"/>
    <dgm:cxn modelId="{B4584161-9B93-47C8-86F8-9BE3AA54F878}" type="presOf" srcId="{90ED1725-DC6E-4C3E-B9D5-5FC9CAC61490}" destId="{71AACBBC-7559-4064-A789-E3BE0A1C8394}" srcOrd="0" destOrd="0" presId="urn:microsoft.com/office/officeart/2005/8/layout/hierarchy2"/>
    <dgm:cxn modelId="{A2836C75-8BCC-425B-BCF7-9D21EBA77D3D}" type="presOf" srcId="{82AFBD58-DD5F-40CF-9B38-A8A5BD22AAB3}" destId="{DAFCCE77-6261-4179-AF26-05FB4CEEE9B4}" srcOrd="0" destOrd="0" presId="urn:microsoft.com/office/officeart/2005/8/layout/hierarchy2"/>
    <dgm:cxn modelId="{7DD36489-4E69-4E6D-A2D6-7C7863BBE65F}" type="presOf" srcId="{9CB72E8E-2516-4E3B-96F8-0F654978BF7C}" destId="{1B99479D-15C7-4C7A-883C-470B83BE6870}" srcOrd="1" destOrd="0" presId="urn:microsoft.com/office/officeart/2005/8/layout/hierarchy2"/>
    <dgm:cxn modelId="{9E9B048E-7388-4DDF-8E92-BFBAD0E1A176}" type="presOf" srcId="{D3594C78-2A9A-42B4-8BE1-57A9885AC16A}" destId="{7455C8BF-11C2-453D-8666-96E181E8AEEF}" srcOrd="0" destOrd="0" presId="urn:microsoft.com/office/officeart/2005/8/layout/hierarchy2"/>
    <dgm:cxn modelId="{62257594-E293-4C0C-8F5E-7B932628D380}" type="presOf" srcId="{90ED1725-DC6E-4C3E-B9D5-5FC9CAC61490}" destId="{FAF00BD0-FEF8-48FB-B198-BE4803EAEC45}" srcOrd="1" destOrd="0" presId="urn:microsoft.com/office/officeart/2005/8/layout/hierarchy2"/>
    <dgm:cxn modelId="{A8AE7894-CA11-4852-85BE-95371596796A}" type="presOf" srcId="{9CB72E8E-2516-4E3B-96F8-0F654978BF7C}" destId="{4872C3FF-974C-4C6A-BE14-7A8E1DA7ACCC}"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010CB8BC-B1E8-43E4-AA61-9441B4C808FC}" type="presOf" srcId="{758FD9DD-9818-4C98-9D83-7B648E73AC57}" destId="{6C20369E-D3C6-46D7-94A4-7CA57F965395}"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5DF5BBD0-90D3-455A-95DA-0AADCA4C148D}" type="presOf" srcId="{82AFBD58-DD5F-40CF-9B38-A8A5BD22AAB3}" destId="{0B9D8363-0024-4BE4-832D-53FAEEBDDB70}" srcOrd="1" destOrd="0" presId="urn:microsoft.com/office/officeart/2005/8/layout/hierarchy2"/>
    <dgm:cxn modelId="{0A0482DF-F112-4C86-B9DE-60811B64FA7A}" type="presOf" srcId="{4A520C6F-FD7B-413D-9F96-D94E0BBE57BD}" destId="{82BD21B8-BDCA-4445-9A76-5AAFF477243C}"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5CDE1ED5-6C36-4D3B-AEA1-F25865F4873D}" type="presParOf" srcId="{19113613-8FC6-4138-B920-C59734A7F9CA}" destId="{4872C3FF-974C-4C6A-BE14-7A8E1DA7ACCC}" srcOrd="0" destOrd="0" presId="urn:microsoft.com/office/officeart/2005/8/layout/hierarchy2"/>
    <dgm:cxn modelId="{81F63504-99AB-48BA-8DAA-85CDD0B1F796}" type="presParOf" srcId="{4872C3FF-974C-4C6A-BE14-7A8E1DA7ACCC}" destId="{1B99479D-15C7-4C7A-883C-470B83BE6870}" srcOrd="0" destOrd="0" presId="urn:microsoft.com/office/officeart/2005/8/layout/hierarchy2"/>
    <dgm:cxn modelId="{5CB90697-6397-429B-94F2-435993C4EC9A}" type="presParOf" srcId="{19113613-8FC6-4138-B920-C59734A7F9CA}" destId="{446E4F6F-B704-4EFB-9D59-B091CDAC4F82}" srcOrd="1" destOrd="0" presId="urn:microsoft.com/office/officeart/2005/8/layout/hierarchy2"/>
    <dgm:cxn modelId="{CBA41114-AF83-4AD9-A9B1-3E76116D6380}" type="presParOf" srcId="{446E4F6F-B704-4EFB-9D59-B091CDAC4F82}" destId="{7455C8BF-11C2-453D-8666-96E181E8AEEF}" srcOrd="0" destOrd="0" presId="urn:microsoft.com/office/officeart/2005/8/layout/hierarchy2"/>
    <dgm:cxn modelId="{CAB9BE5F-4C19-4507-8806-E4C9069C1894}" type="presParOf" srcId="{446E4F6F-B704-4EFB-9D59-B091CDAC4F82}" destId="{208BCAD9-CE4C-4BC2-AE7A-2531489E4D4C}" srcOrd="1" destOrd="0" presId="urn:microsoft.com/office/officeart/2005/8/layout/hierarchy2"/>
    <dgm:cxn modelId="{F4E34162-CF44-44E1-8A5E-0784A21485E6}" type="presParOf" srcId="{19113613-8FC6-4138-B920-C59734A7F9CA}" destId="{71AACBBC-7559-4064-A789-E3BE0A1C8394}" srcOrd="2" destOrd="0" presId="urn:microsoft.com/office/officeart/2005/8/layout/hierarchy2"/>
    <dgm:cxn modelId="{BDD75B30-2B27-4C67-B663-A3E8B8DCF7D9}" type="presParOf" srcId="{71AACBBC-7559-4064-A789-E3BE0A1C8394}" destId="{FAF00BD0-FEF8-48FB-B198-BE4803EAEC45}" srcOrd="0" destOrd="0" presId="urn:microsoft.com/office/officeart/2005/8/layout/hierarchy2"/>
    <dgm:cxn modelId="{AD79BBF0-87F4-460B-9A18-F223A4D24E44}" type="presParOf" srcId="{19113613-8FC6-4138-B920-C59734A7F9CA}" destId="{343222E2-7238-486D-ADF5-32316F1BBBC5}" srcOrd="3" destOrd="0" presId="urn:microsoft.com/office/officeart/2005/8/layout/hierarchy2"/>
    <dgm:cxn modelId="{4056900C-F8B9-40C7-802A-0A7A766099ED}" type="presParOf" srcId="{343222E2-7238-486D-ADF5-32316F1BBBC5}" destId="{933A493B-7826-4D53-8B12-71C1ADC45CB9}" srcOrd="0" destOrd="0" presId="urn:microsoft.com/office/officeart/2005/8/layout/hierarchy2"/>
    <dgm:cxn modelId="{1CF0F7AE-BB0A-4B90-AEB7-806C56B1BB90}" type="presParOf" srcId="{343222E2-7238-486D-ADF5-32316F1BBBC5}" destId="{28DA3D38-E706-4BAD-9601-B848B1510BED}" srcOrd="1" destOrd="0" presId="urn:microsoft.com/office/officeart/2005/8/layout/hierarchy2"/>
    <dgm:cxn modelId="{26B67802-4754-4E2F-B101-72A4585F7DF7}" type="presParOf" srcId="{19113613-8FC6-4138-B920-C59734A7F9CA}" destId="{DAFCCE77-6261-4179-AF26-05FB4CEEE9B4}" srcOrd="4" destOrd="0" presId="urn:microsoft.com/office/officeart/2005/8/layout/hierarchy2"/>
    <dgm:cxn modelId="{F1334FC7-11B0-4364-B68E-609DF086F339}" type="presParOf" srcId="{DAFCCE77-6261-4179-AF26-05FB4CEEE9B4}" destId="{0B9D8363-0024-4BE4-832D-53FAEEBDDB70}" srcOrd="0" destOrd="0" presId="urn:microsoft.com/office/officeart/2005/8/layout/hierarchy2"/>
    <dgm:cxn modelId="{B2F3CF7F-9855-434A-93A3-FAD0A47CBD8F}" type="presParOf" srcId="{19113613-8FC6-4138-B920-C59734A7F9CA}" destId="{403FE464-FE92-4F9F-8E3E-D5B6AF417846}" srcOrd="5" destOrd="0" presId="urn:microsoft.com/office/officeart/2005/8/layout/hierarchy2"/>
    <dgm:cxn modelId="{079BC8B6-2F47-46E7-ADAA-11A8E5BD7D40}" type="presParOf" srcId="{403FE464-FE92-4F9F-8E3E-D5B6AF417846}" destId="{7132DAA2-B3EE-496C-9B3F-DB673FB296E0}" srcOrd="0" destOrd="0" presId="urn:microsoft.com/office/officeart/2005/8/layout/hierarchy2"/>
    <dgm:cxn modelId="{DA0E9D8E-332B-4DEC-BEA2-3CA513BFFDC7}" type="presParOf" srcId="{403FE464-FE92-4F9F-8E3E-D5B6AF417846}" destId="{84A35520-1DF0-4A56-89D6-93C1C871334C}" srcOrd="1" destOrd="0" presId="urn:microsoft.com/office/officeart/2005/8/layout/hierarchy2"/>
    <dgm:cxn modelId="{9608F72B-9129-439C-A970-A577478A06D7}" type="presParOf" srcId="{19113613-8FC6-4138-B920-C59734A7F9CA}" destId="{E4A111DC-27C2-41B1-8A0A-788662EA9931}" srcOrd="6" destOrd="0" presId="urn:microsoft.com/office/officeart/2005/8/layout/hierarchy2"/>
    <dgm:cxn modelId="{FA5AEEB3-6601-480A-A91E-76972CAE30BD}" type="presParOf" srcId="{E4A111DC-27C2-41B1-8A0A-788662EA9931}" destId="{82BD21B8-BDCA-4445-9A76-5AAFF477243C}" srcOrd="0" destOrd="0" presId="urn:microsoft.com/office/officeart/2005/8/layout/hierarchy2"/>
    <dgm:cxn modelId="{E74C2003-354A-4C1A-BC03-8E79ECE407AA}" type="presParOf" srcId="{19113613-8FC6-4138-B920-C59734A7F9CA}" destId="{F0D0568A-BEF9-4BA6-BB83-AB210237767B}" srcOrd="7" destOrd="0" presId="urn:microsoft.com/office/officeart/2005/8/layout/hierarchy2"/>
    <dgm:cxn modelId="{3B621C74-EBB0-49A0-BD39-5EEF9EF7BA3F}" type="presParOf" srcId="{F0D0568A-BEF9-4BA6-BB83-AB210237767B}" destId="{6C20369E-D3C6-46D7-94A4-7CA57F965395}" srcOrd="0" destOrd="0" presId="urn:microsoft.com/office/officeart/2005/8/layout/hierarchy2"/>
    <dgm:cxn modelId="{3F1361D2-9F41-4F31-9BC2-C198F2F715AA}"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solidFill>
                <a:srgbClr val="FF0000"/>
              </a:solidFill>
            </a:rPr>
            <a:t>από 6ο Κουπ έως και 1ο Κουπ (πράσινη έως μισή μαύρη ζώνη)</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solidFill>
                <a:srgbClr val="FF0000"/>
              </a:solidFill>
            </a:rPr>
            <a:t>Για τις κατηγορίες </a:t>
          </a:r>
          <a:r>
            <a:rPr lang="el-GR" sz="1000" b="1">
              <a:solidFill>
                <a:srgbClr val="FF0000"/>
              </a:solidFill>
            </a:rPr>
            <a:t>Ανδρών – Γυναικών</a:t>
          </a:r>
          <a:r>
            <a:rPr lang="el-GR" sz="1000">
              <a:solidFill>
                <a:srgbClr val="FF0000"/>
              </a:solidFill>
            </a:rPr>
            <a:t> γεννηθέντες από το </a:t>
          </a:r>
          <a:r>
            <a:rPr lang="el-GR" sz="1000" b="1">
              <a:solidFill>
                <a:srgbClr val="FF0000"/>
              </a:solidFill>
            </a:rPr>
            <a:t>2002 (17 ετών και άνω).</a:t>
          </a:r>
          <a:endParaRPr lang="el-GR" sz="1000">
            <a:solidFill>
              <a:srgbClr val="FF0000"/>
            </a:solidFill>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solidFill>
                <a:srgbClr val="FF0000"/>
              </a:solidFill>
            </a:rPr>
            <a:t>Για τις κατηγορίες </a:t>
          </a:r>
          <a:r>
            <a:rPr lang="el-GR" sz="1000" b="1">
              <a:solidFill>
                <a:srgbClr val="FF0000"/>
              </a:solidFill>
            </a:rPr>
            <a:t>Εφήβων-Νεανίδων</a:t>
          </a:r>
          <a:r>
            <a:rPr lang="el-GR" sz="1000">
              <a:solidFill>
                <a:srgbClr val="FF0000"/>
              </a:solidFill>
            </a:rPr>
            <a:t>, γεννηθέντες από </a:t>
          </a:r>
          <a:r>
            <a:rPr lang="el-GR" sz="1000" b="1">
              <a:solidFill>
                <a:srgbClr val="FF0000"/>
              </a:solidFill>
            </a:rPr>
            <a:t>2004, 2003 και 2002 (15-17 ετών).</a:t>
          </a:r>
          <a:endParaRPr lang="el-GR" sz="1000">
            <a:solidFill>
              <a:srgbClr val="FF0000"/>
            </a:solidFill>
          </a:endParaRPr>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από </a:t>
          </a:r>
          <a:r>
            <a:rPr lang="el-GR" b="1">
              <a:solidFill>
                <a:srgbClr val="FF0000"/>
              </a:solidFill>
            </a:rPr>
            <a:t>2008 - 2007 (11-12 ετών).</a:t>
          </a:r>
          <a:endParaRPr lang="el-GR">
            <a:solidFill>
              <a:srgbClr val="FF0000"/>
            </a:solidFill>
          </a:endParaRP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από </a:t>
          </a:r>
          <a:r>
            <a:rPr lang="el-GR" b="1">
              <a:solidFill>
                <a:srgbClr val="FF0000"/>
              </a:solidFill>
            </a:rPr>
            <a:t>2006 -2005 (13-14 ετών).</a:t>
          </a:r>
          <a:endParaRPr lang="el-GR">
            <a:solidFill>
              <a:srgbClr val="FF0000"/>
            </a:solidFill>
          </a:endParaRPr>
        </a:p>
      </dgm:t>
    </dgm:pt>
    <dgm:pt modelId="{82AFBD58-DD5F-40CF-9B38-A8A5BD22AAB3}" type="parTrans" cxnId="{8002C8B8-6AEA-4A8A-9F28-DAA6DBA154B0}">
      <dgm:prSet/>
      <dgm:spPr/>
      <dgm:t>
        <a:bodyPr/>
        <a:lstStyle/>
        <a:p>
          <a:endParaRPr lang="el-GR"/>
        </a:p>
      </dgm:t>
    </dgm:pt>
    <dgm:pt modelId="{190836FE-A8AE-4AF2-88AD-86E3090CBE0E}" type="sibTrans" cxnId="{8002C8B8-6AEA-4A8A-9F28-DAA6DBA154B0}">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85232">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C2476E2F-B4C9-48AA-B6A4-6A56AEC276D4}" srcId="{84CCB272-9DB9-459B-9EC7-104D95105835}" destId="{C9CC6C7E-7042-40A4-8F29-8AF94E681F77}" srcOrd="1" destOrd="0" parTransId="{90ED1725-DC6E-4C3E-B9D5-5FC9CAC61490}" sibTransId="{F6EFC994-7245-4B67-B643-9853E83DF1BE}"/>
    <dgm:cxn modelId="{83930634-1125-4610-B893-F45FEEF3E8B0}" type="presOf" srcId="{4A520C6F-FD7B-413D-9F96-D94E0BBE57BD}" destId="{82BD21B8-BDCA-4445-9A76-5AAFF477243C}" srcOrd="1" destOrd="0" presId="urn:microsoft.com/office/officeart/2005/8/layout/hierarchy2"/>
    <dgm:cxn modelId="{34A8CA37-1464-475C-89A3-4958352A1A80}" type="presOf" srcId="{90ED1725-DC6E-4C3E-B9D5-5FC9CAC61490}" destId="{71AACBBC-7559-4064-A789-E3BE0A1C8394}" srcOrd="0" destOrd="0" presId="urn:microsoft.com/office/officeart/2005/8/layout/hierarchy2"/>
    <dgm:cxn modelId="{EC510B5D-617E-4D82-9025-C5DBBF2E8FD1}" srcId="{84CCB272-9DB9-459B-9EC7-104D95105835}" destId="{758FD9DD-9818-4C98-9D83-7B648E73AC57}" srcOrd="3" destOrd="0" parTransId="{4A520C6F-FD7B-413D-9F96-D94E0BBE57BD}" sibTransId="{82C4EECE-98BB-4DC5-8C28-C4D9BFEF568E}"/>
    <dgm:cxn modelId="{95249A61-B1AB-4C86-BA84-418C5AF29483}" type="presOf" srcId="{4A520C6F-FD7B-413D-9F96-D94E0BBE57BD}" destId="{E4A111DC-27C2-41B1-8A0A-788662EA9931}" srcOrd="0" destOrd="0" presId="urn:microsoft.com/office/officeart/2005/8/layout/hierarchy2"/>
    <dgm:cxn modelId="{871FD176-0026-4913-8F47-5E51EC36B7E7}" type="presOf" srcId="{9CB72E8E-2516-4E3B-96F8-0F654978BF7C}" destId="{4872C3FF-974C-4C6A-BE14-7A8E1DA7ACCC}" srcOrd="0" destOrd="0" presId="urn:microsoft.com/office/officeart/2005/8/layout/hierarchy2"/>
    <dgm:cxn modelId="{7DD06357-FA8D-4A3D-8553-505D456938DA}" type="presOf" srcId="{758FD9DD-9818-4C98-9D83-7B648E73AC57}" destId="{6C20369E-D3C6-46D7-94A4-7CA57F965395}" srcOrd="0" destOrd="0" presId="urn:microsoft.com/office/officeart/2005/8/layout/hierarchy2"/>
    <dgm:cxn modelId="{BAFDC258-D3EC-4E61-8347-2EF049B0299D}"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6FD018BE-4717-4536-BE5B-73EB7322C4CA}" srcId="{34341B68-AF8A-4C98-9BD5-24C31D76A9A8}" destId="{84CCB272-9DB9-459B-9EC7-104D95105835}" srcOrd="0" destOrd="0" parTransId="{B42FD448-ED88-4951-9CAF-BB5A2EC6CB73}" sibTransId="{457F7DBF-4CF1-4861-87C1-8694C3530581}"/>
    <dgm:cxn modelId="{BC2BF2C1-12D4-47DC-9E76-B6A2C2394DE9}" type="presOf" srcId="{D085796D-B55E-475F-88C2-B88DE27B56E0}" destId="{7132DAA2-B3EE-496C-9B3F-DB673FB296E0}" srcOrd="0" destOrd="0" presId="urn:microsoft.com/office/officeart/2005/8/layout/hierarchy2"/>
    <dgm:cxn modelId="{F52780CD-2801-48A3-882B-28EFD92FFF02}" type="presOf" srcId="{82AFBD58-DD5F-40CF-9B38-A8A5BD22AAB3}" destId="{DAFCCE77-6261-4179-AF26-05FB4CEEE9B4}"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2D9731E9-EF5B-4497-86D1-3428CA3D3206}" type="presOf" srcId="{9CB72E8E-2516-4E3B-96F8-0F654978BF7C}" destId="{1B99479D-15C7-4C7A-883C-470B83BE6870}"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124C7CF7-F74B-4E44-B766-848BE3808BEC}" type="presOf" srcId="{82AFBD58-DD5F-40CF-9B38-A8A5BD22AAB3}" destId="{0B9D8363-0024-4BE4-832D-53FAEEBDDB70}" srcOrd="1" destOrd="0" presId="urn:microsoft.com/office/officeart/2005/8/layout/hierarchy2"/>
    <dgm:cxn modelId="{B32A33F8-9C24-4A57-95D8-E71D3F81C06A}" type="presOf" srcId="{90ED1725-DC6E-4C3E-B9D5-5FC9CAC61490}" destId="{FAF00BD0-FEF8-48FB-B198-BE4803EAEC45}" srcOrd="1" destOrd="0" presId="urn:microsoft.com/office/officeart/2005/8/layout/hierarchy2"/>
    <dgm:cxn modelId="{511050FB-B358-4D6E-AA4E-F2B315BB8E50}" type="presOf" srcId="{C9CC6C7E-7042-40A4-8F29-8AF94E681F77}" destId="{933A493B-7826-4D53-8B12-71C1ADC45CB9}"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8B7C549-4AE4-45F2-9E6D-DD4590F00B63}" type="presParOf" srcId="{19113613-8FC6-4138-B920-C59734A7F9CA}" destId="{4872C3FF-974C-4C6A-BE14-7A8E1DA7ACCC}" srcOrd="0" destOrd="0" presId="urn:microsoft.com/office/officeart/2005/8/layout/hierarchy2"/>
    <dgm:cxn modelId="{6A75B637-FA31-4C4D-8522-6A152E417086}" type="presParOf" srcId="{4872C3FF-974C-4C6A-BE14-7A8E1DA7ACCC}" destId="{1B99479D-15C7-4C7A-883C-470B83BE6870}" srcOrd="0" destOrd="0" presId="urn:microsoft.com/office/officeart/2005/8/layout/hierarchy2"/>
    <dgm:cxn modelId="{B7FCCD01-A07C-4BF7-8462-F28EBA2B4E60}" type="presParOf" srcId="{19113613-8FC6-4138-B920-C59734A7F9CA}" destId="{446E4F6F-B704-4EFB-9D59-B091CDAC4F82}" srcOrd="1" destOrd="0" presId="urn:microsoft.com/office/officeart/2005/8/layout/hierarchy2"/>
    <dgm:cxn modelId="{C7D357EF-7512-4F4B-A19A-6D65F7BEAEDE}" type="presParOf" srcId="{446E4F6F-B704-4EFB-9D59-B091CDAC4F82}" destId="{7455C8BF-11C2-453D-8666-96E181E8AEEF}" srcOrd="0" destOrd="0" presId="urn:microsoft.com/office/officeart/2005/8/layout/hierarchy2"/>
    <dgm:cxn modelId="{C6CB11FA-7D47-4C54-879C-530D5C48DE43}" type="presParOf" srcId="{446E4F6F-B704-4EFB-9D59-B091CDAC4F82}" destId="{208BCAD9-CE4C-4BC2-AE7A-2531489E4D4C}" srcOrd="1" destOrd="0" presId="urn:microsoft.com/office/officeart/2005/8/layout/hierarchy2"/>
    <dgm:cxn modelId="{3CAE4088-424B-4555-AB79-883A8A2793A0}" type="presParOf" srcId="{19113613-8FC6-4138-B920-C59734A7F9CA}" destId="{71AACBBC-7559-4064-A789-E3BE0A1C8394}" srcOrd="2" destOrd="0" presId="urn:microsoft.com/office/officeart/2005/8/layout/hierarchy2"/>
    <dgm:cxn modelId="{3449D639-86E0-46EA-AB05-BFB1299EC0E8}" type="presParOf" srcId="{71AACBBC-7559-4064-A789-E3BE0A1C8394}" destId="{FAF00BD0-FEF8-48FB-B198-BE4803EAEC45}" srcOrd="0" destOrd="0" presId="urn:microsoft.com/office/officeart/2005/8/layout/hierarchy2"/>
    <dgm:cxn modelId="{476C8ACE-E3E3-4F0D-A3DE-5A7A05B93582}" type="presParOf" srcId="{19113613-8FC6-4138-B920-C59734A7F9CA}" destId="{343222E2-7238-486D-ADF5-32316F1BBBC5}" srcOrd="3" destOrd="0" presId="urn:microsoft.com/office/officeart/2005/8/layout/hierarchy2"/>
    <dgm:cxn modelId="{FA7DB0C8-0763-41FD-ACFC-CDC5BF516061}" type="presParOf" srcId="{343222E2-7238-486D-ADF5-32316F1BBBC5}" destId="{933A493B-7826-4D53-8B12-71C1ADC45CB9}" srcOrd="0" destOrd="0" presId="urn:microsoft.com/office/officeart/2005/8/layout/hierarchy2"/>
    <dgm:cxn modelId="{744567F1-8570-4B94-B7C4-D3F1A5657579}" type="presParOf" srcId="{343222E2-7238-486D-ADF5-32316F1BBBC5}" destId="{28DA3D38-E706-4BAD-9601-B848B1510BED}" srcOrd="1" destOrd="0" presId="urn:microsoft.com/office/officeart/2005/8/layout/hierarchy2"/>
    <dgm:cxn modelId="{06ABCD99-DA25-4BF4-A74E-39C96E3BA47B}" type="presParOf" srcId="{19113613-8FC6-4138-B920-C59734A7F9CA}" destId="{DAFCCE77-6261-4179-AF26-05FB4CEEE9B4}" srcOrd="4" destOrd="0" presId="urn:microsoft.com/office/officeart/2005/8/layout/hierarchy2"/>
    <dgm:cxn modelId="{AB206434-0C8F-4A35-A8A5-9F6A1604054A}" type="presParOf" srcId="{DAFCCE77-6261-4179-AF26-05FB4CEEE9B4}" destId="{0B9D8363-0024-4BE4-832D-53FAEEBDDB70}" srcOrd="0" destOrd="0" presId="urn:microsoft.com/office/officeart/2005/8/layout/hierarchy2"/>
    <dgm:cxn modelId="{6E69D1D8-426E-47C5-A812-DD9B21B18D49}" type="presParOf" srcId="{19113613-8FC6-4138-B920-C59734A7F9CA}" destId="{403FE464-FE92-4F9F-8E3E-D5B6AF417846}" srcOrd="5" destOrd="0" presId="urn:microsoft.com/office/officeart/2005/8/layout/hierarchy2"/>
    <dgm:cxn modelId="{A5D168E6-2626-4C03-8C54-D497DD272C37}" type="presParOf" srcId="{403FE464-FE92-4F9F-8E3E-D5B6AF417846}" destId="{7132DAA2-B3EE-496C-9B3F-DB673FB296E0}" srcOrd="0" destOrd="0" presId="urn:microsoft.com/office/officeart/2005/8/layout/hierarchy2"/>
    <dgm:cxn modelId="{33C2E70C-7022-4E9E-9A0D-6C9AC8CCC940}" type="presParOf" srcId="{403FE464-FE92-4F9F-8E3E-D5B6AF417846}" destId="{84A35520-1DF0-4A56-89D6-93C1C871334C}" srcOrd="1" destOrd="0" presId="urn:microsoft.com/office/officeart/2005/8/layout/hierarchy2"/>
    <dgm:cxn modelId="{A6B2787E-294E-4CE3-92C1-7E7ADF986158}" type="presParOf" srcId="{19113613-8FC6-4138-B920-C59734A7F9CA}" destId="{E4A111DC-27C2-41B1-8A0A-788662EA9931}" srcOrd="6" destOrd="0" presId="urn:microsoft.com/office/officeart/2005/8/layout/hierarchy2"/>
    <dgm:cxn modelId="{55D48466-DAF7-4003-A157-E421233B6645}" type="presParOf" srcId="{E4A111DC-27C2-41B1-8A0A-788662EA9931}" destId="{82BD21B8-BDCA-4445-9A76-5AAFF477243C}" srcOrd="0" destOrd="0" presId="urn:microsoft.com/office/officeart/2005/8/layout/hierarchy2"/>
    <dgm:cxn modelId="{6FE2D0A0-A803-448F-BDA4-26D8B207E717}" type="presParOf" srcId="{19113613-8FC6-4138-B920-C59734A7F9CA}" destId="{F0D0568A-BEF9-4BA6-BB83-AB210237767B}" srcOrd="7" destOrd="0" presId="urn:microsoft.com/office/officeart/2005/8/layout/hierarchy2"/>
    <dgm:cxn modelId="{6973DC00-5A67-4461-A61D-519D4968F5B7}" type="presParOf" srcId="{F0D0568A-BEF9-4BA6-BB83-AB210237767B}" destId="{6C20369E-D3C6-46D7-94A4-7CA57F965395}" srcOrd="0" destOrd="0" presId="urn:microsoft.com/office/officeart/2005/8/layout/hierarchy2"/>
    <dgm:cxn modelId="{0C110CA2-339F-4E20-9056-935FAB9501A8}"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rPr>
            <a:t>e</a:t>
          </a:r>
          <a:r>
            <a:rPr lang="el-GR" sz="700" b="1">
              <a:solidFill>
                <a:sysClr val="windowText" lastClr="000000"/>
              </a:solidFill>
            </a:rPr>
            <a:t>-</a:t>
          </a:r>
          <a:r>
            <a:rPr lang="en-US" sz="700" b="1">
              <a:solidFill>
                <a:sysClr val="windowText" lastClr="000000"/>
              </a:solidFill>
            </a:rPr>
            <a:t>foot protectors</a:t>
          </a:r>
          <a:r>
            <a:rPr lang="el-GR" sz="700" b="1">
              <a:solidFill>
                <a:sysClr val="windowText" lastClr="000000"/>
              </a:solidFill>
            </a:rPr>
            <a:t> της  </a:t>
          </a:r>
          <a:r>
            <a:rPr lang="en-US" sz="700" b="1">
              <a:solidFill>
                <a:sysClr val="windowText" lastClr="000000"/>
              </a:solidFill>
            </a:rPr>
            <a:t>Dae do</a:t>
          </a:r>
          <a:r>
            <a:rPr lang="el-GR" sz="700" b="1">
              <a:solidFill>
                <a:sysClr val="windowText" lastClr="000000"/>
              </a:solidFill>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624356F5-4536-45FB-B3BE-C6C9B2606F76}">
      <dgm:prSet phldrT="[Κείμενο]"/>
      <dgm:spPr/>
      <dgm:t>
        <a:bodyPr/>
        <a:lstStyle/>
        <a:p>
          <a:endParaRPr lang="el-GR"/>
        </a:p>
      </dgm:t>
    </dgm:pt>
    <dgm:pt modelId="{DE1EBD4A-4564-4BFC-89AE-A86262EE6556}" type="parTrans" cxnId="{66BE9D71-CDD4-4175-91B5-40C013FB04A6}">
      <dgm:prSet/>
      <dgm:spPr/>
      <dgm:t>
        <a:bodyPr/>
        <a:lstStyle/>
        <a:p>
          <a:endParaRPr lang="el-GR"/>
        </a:p>
      </dgm:t>
    </dgm:pt>
    <dgm:pt modelId="{98EAAD2A-0AD9-4250-83CC-9E44FA4437EF}" type="sibTrans" cxnId="{66BE9D71-CDD4-4175-91B5-40C013FB04A6}">
      <dgm:prSet/>
      <dgm:spPr/>
      <dgm:t>
        <a:bodyPr/>
        <a:lstStyle/>
        <a:p>
          <a:endParaRPr lang="el-GR"/>
        </a:p>
      </dgm:t>
    </dgm:pt>
    <dgm:pt modelId="{79757258-7625-4DC3-A9DF-226A0E00BF0B}">
      <dgm:prSet phldrT="[Κείμενο]" custT="1"/>
      <dgm:spPr/>
      <dgm:t>
        <a:bodyPr/>
        <a:lstStyle/>
        <a:p>
          <a:r>
            <a:rPr lang="el-GR" sz="800" b="1">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6CEEBB90-3454-4122-803B-0A37FCBB6935}" type="parTrans" cxnId="{975B69B1-5E12-4655-B0F4-0561C09BDC0A}">
      <dgm:prSet/>
      <dgm:spPr/>
      <dgm:t>
        <a:bodyPr/>
        <a:lstStyle/>
        <a:p>
          <a:endParaRPr lang="el-GR"/>
        </a:p>
      </dgm:t>
    </dgm:pt>
    <dgm:pt modelId="{5E3AEF7B-808E-4102-8DB6-CCEC5E4D3342}" type="sibTrans" cxnId="{975B69B1-5E12-4655-B0F4-0561C09BDC0A}">
      <dgm:prSet/>
      <dgm:spPr/>
      <dgm:t>
        <a:bodyPr/>
        <a:lstStyle/>
        <a:p>
          <a:endParaRPr lang="el-GR"/>
        </a:p>
      </dgm:t>
    </dgm:pt>
    <dgm:pt modelId="{479A64BD-CEB4-416F-8F33-22F83633404F}">
      <dgm:prSet custT="1"/>
      <dgm:spPr/>
      <dgm:t>
        <a:bodyPr/>
        <a:lstStyle/>
        <a:p>
          <a:r>
            <a:rPr lang="el-GR" sz="800" b="1">
              <a:solidFill>
                <a:sysClr val="windowText" lastClr="000000"/>
              </a:solidFill>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rPr>
            <a:t>7. Στην δήλωση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158DD12-F9B4-418F-A55B-E58EEE01D164}">
      <dgm:prSet custT="1"/>
      <dgm:spPr/>
      <dgm:t>
        <a:bodyPr/>
        <a:lstStyle/>
        <a:p>
          <a:r>
            <a:rPr lang="el-GR" sz="800" b="1">
              <a:solidFill>
                <a:sysClr val="windowText" lastClr="000000"/>
              </a:solidFill>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500484F2-3C88-4EBF-BC5E-0028EABBCCEF}">
      <dgm:prSet custT="1"/>
      <dgm:spPr/>
      <dgm:t>
        <a:bodyPr/>
        <a:lstStyle/>
        <a:p>
          <a:r>
            <a:rPr lang="el-GR" sz="800" b="1">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8EC5C670-F2D3-4043-8185-500A5423DD5B}">
      <dgm:prSet/>
      <dgm:spPr/>
      <dgm:t>
        <a:bodyPr/>
        <a:lstStyle/>
        <a:p>
          <a:endParaRPr lang="el-GR"/>
        </a:p>
      </dgm:t>
    </dgm:pt>
    <dgm:pt modelId="{63CCBF17-C43B-462C-A8F6-314E9B0190B4}" type="parTrans" cxnId="{FE66B636-CB47-4BE4-959C-74B3B2F9E967}">
      <dgm:prSet/>
      <dgm:spPr/>
      <dgm:t>
        <a:bodyPr/>
        <a:lstStyle/>
        <a:p>
          <a:endParaRPr lang="el-GR"/>
        </a:p>
      </dgm:t>
    </dgm:pt>
    <dgm:pt modelId="{9BF41C87-52EE-45C3-9166-983EC0F4C3C1}" type="sibTrans" cxnId="{FE66B636-CB47-4BE4-959C-74B3B2F9E967}">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7"/>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7"/>
      <dgm:spPr/>
    </dgm:pt>
    <dgm:pt modelId="{CC8DF0CD-2039-4788-8ED6-51F487DC4C2B}" type="pres">
      <dgm:prSet presAssocID="{EAE027D7-02F4-426C-81E3-068FAC0A5741}" presName="dstNode" presStyleLbl="node1" presStyleIdx="0" presStyleCnt="7"/>
      <dgm:spPr/>
    </dgm:pt>
    <dgm:pt modelId="{A3367D01-ABBB-414D-B3F2-F2647A0DDEC3}" type="pres">
      <dgm:prSet presAssocID="{F495BAD8-A7A8-49D8-918C-900E655B5219}" presName="text_1" presStyleLbl="node1" presStyleIdx="0" presStyleCnt="7"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7"/>
      <dgm:spPr/>
    </dgm:pt>
    <dgm:pt modelId="{18A0AC98-0F62-4F8C-9C0E-8D5DA814F11E}" type="pres">
      <dgm:prSet presAssocID="{500484F2-3C88-4EBF-BC5E-0028EABBCCEF}" presName="text_2" presStyleLbl="node1" presStyleIdx="1" presStyleCnt="7">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7"/>
      <dgm:spPr/>
    </dgm:pt>
    <dgm:pt modelId="{7BFF47DE-C9EB-4CBA-AA77-4F3842EE30B4}" type="pres">
      <dgm:prSet presAssocID="{479A64BD-CEB4-416F-8F33-22F83633404F}" presName="text_3" presStyleLbl="node1" presStyleIdx="2" presStyleCnt="7">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7"/>
      <dgm:spPr/>
    </dgm:pt>
    <dgm:pt modelId="{7F116129-0FA5-4F9D-8C42-2BC14898E5DC}" type="pres">
      <dgm:prSet presAssocID="{79757258-7625-4DC3-A9DF-226A0E00BF0B}" presName="text_4" presStyleLbl="node1" presStyleIdx="3" presStyleCnt="7">
        <dgm:presLayoutVars>
          <dgm:bulletEnabled val="1"/>
        </dgm:presLayoutVars>
      </dgm:prSet>
      <dgm:spPr/>
    </dgm:pt>
    <dgm:pt modelId="{BBC692EE-0593-41A3-ACD5-13A6F11935CF}" type="pres">
      <dgm:prSet presAssocID="{79757258-7625-4DC3-A9DF-226A0E00BF0B}" presName="accent_4" presStyleCnt="0"/>
      <dgm:spPr/>
    </dgm:pt>
    <dgm:pt modelId="{BC12CAA1-51E5-4439-A4F0-836C66290606}" type="pres">
      <dgm:prSet presAssocID="{79757258-7625-4DC3-A9DF-226A0E00BF0B}" presName="accentRepeatNode" presStyleLbl="solidFgAcc1" presStyleIdx="3" presStyleCnt="7"/>
      <dgm:spPr/>
    </dgm:pt>
    <dgm:pt modelId="{2BABFAFD-D69F-480F-91E7-436EA7C91FF2}" type="pres">
      <dgm:prSet presAssocID="{AC841892-64CC-4504-944A-8A611A63E4E2}" presName="text_5" presStyleLbl="node1" presStyleIdx="4" presStyleCnt="7">
        <dgm:presLayoutVars>
          <dgm:bulletEnabled val="1"/>
        </dgm:presLayoutVars>
      </dgm:prSet>
      <dgm:spPr/>
    </dgm:pt>
    <dgm:pt modelId="{BC802142-AB02-4721-B2AC-C7B0F059B527}" type="pres">
      <dgm:prSet presAssocID="{AC841892-64CC-4504-944A-8A611A63E4E2}" presName="accent_5" presStyleCnt="0"/>
      <dgm:spPr/>
    </dgm:pt>
    <dgm:pt modelId="{3F8E49B9-61AC-41FB-A577-F72226AF797F}" type="pres">
      <dgm:prSet presAssocID="{AC841892-64CC-4504-944A-8A611A63E4E2}" presName="accentRepeatNode" presStyleLbl="solidFgAcc1" presStyleIdx="4" presStyleCnt="7"/>
      <dgm:spPr/>
    </dgm:pt>
    <dgm:pt modelId="{47A2CD60-0F7F-4C34-89DD-5339CBD5FF7E}" type="pres">
      <dgm:prSet presAssocID="{5158DD12-F9B4-418F-A55B-E58EEE01D164}" presName="text_6" presStyleLbl="node1" presStyleIdx="5" presStyleCnt="7">
        <dgm:presLayoutVars>
          <dgm:bulletEnabled val="1"/>
        </dgm:presLayoutVars>
      </dgm:prSet>
      <dgm:spPr/>
    </dgm:pt>
    <dgm:pt modelId="{EB191F4D-2EE7-4F79-953B-80CD4B2E35EA}" type="pres">
      <dgm:prSet presAssocID="{5158DD12-F9B4-418F-A55B-E58EEE01D164}" presName="accent_6" presStyleCnt="0"/>
      <dgm:spPr/>
    </dgm:pt>
    <dgm:pt modelId="{18581183-865A-4F37-BE67-45B66609CBF9}" type="pres">
      <dgm:prSet presAssocID="{5158DD12-F9B4-418F-A55B-E58EEE01D164}" presName="accentRepeatNode" presStyleLbl="solidFgAcc1" presStyleIdx="5" presStyleCnt="7"/>
      <dgm:spPr/>
    </dgm:pt>
    <dgm:pt modelId="{B31E3847-8C58-4F27-9220-7B10A88FDD05}" type="pres">
      <dgm:prSet presAssocID="{E227D223-A890-4D0A-B547-D6B6BBA557C1}" presName="text_7" presStyleLbl="node1" presStyleIdx="6" presStyleCnt="7">
        <dgm:presLayoutVars>
          <dgm:bulletEnabled val="1"/>
        </dgm:presLayoutVars>
      </dgm:prSet>
      <dgm:spPr/>
    </dgm:pt>
    <dgm:pt modelId="{7ABB3170-337D-4777-8CA9-DF1D8D0874AE}" type="pres">
      <dgm:prSet presAssocID="{E227D223-A890-4D0A-B547-D6B6BBA557C1}" presName="accent_7" presStyleCnt="0"/>
      <dgm:spPr/>
    </dgm:pt>
    <dgm:pt modelId="{4A601CB0-6290-4305-8293-C7B25D2AEA0B}" type="pres">
      <dgm:prSet presAssocID="{E227D223-A890-4D0A-B547-D6B6BBA557C1}" presName="accentRepeatNode" presStyleLbl="solidFgAcc1" presStyleIdx="6" presStyleCnt="7"/>
      <dgm:spPr/>
    </dgm:pt>
  </dgm:ptLst>
  <dgm:cxnL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4" destOrd="0" parTransId="{7A717285-8235-4BEC-A104-8E20D6CE2C10}" sibTransId="{26768791-6672-4181-968A-501C2365F245}"/>
    <dgm:cxn modelId="{FE66B636-CB47-4BE4-959C-74B3B2F9E967}" srcId="{EAE027D7-02F4-426C-81E3-068FAC0A5741}" destId="{8EC5C670-F2D3-4043-8185-500A5423DD5B}" srcOrd="7" destOrd="0" parTransId="{63CCBF17-C43B-462C-A8F6-314E9B0190B4}" sibTransId="{9BF41C87-52EE-45C3-9166-983EC0F4C3C1}"/>
    <dgm:cxn modelId="{3507F237-AFF4-49EA-9F8A-FF43888B301D}" type="presOf" srcId="{AC841892-64CC-4504-944A-8A611A63E4E2}" destId="{2BABFAFD-D69F-480F-91E7-436EA7C91FF2}" srcOrd="0" destOrd="0" presId="urn:microsoft.com/office/officeart/2008/layout/VerticalCurvedList"/>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1F664A4A-3962-48AE-81C6-6C7385C8EB70}" type="presOf" srcId="{5158DD12-F9B4-418F-A55B-E58EEE01D164}" destId="{47A2CD60-0F7F-4C34-89DD-5339CBD5FF7E}" srcOrd="0" destOrd="0" presId="urn:microsoft.com/office/officeart/2008/layout/VerticalCurvedList"/>
    <dgm:cxn modelId="{66BE9D71-CDD4-4175-91B5-40C013FB04A6}" srcId="{EAE027D7-02F4-426C-81E3-068FAC0A5741}" destId="{624356F5-4536-45FB-B3BE-C6C9B2606F76}" srcOrd="8" destOrd="0" parTransId="{DE1EBD4A-4564-4BFC-89AE-A86262EE6556}" sibTransId="{98EAAD2A-0AD9-4250-83CC-9E44FA4437EF}"/>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876F88A-2CB3-44D8-955F-812145A32D45}" type="presOf" srcId="{79757258-7625-4DC3-A9DF-226A0E00BF0B}" destId="{7F116129-0FA5-4F9D-8C42-2BC14898E5DC}" srcOrd="0" destOrd="0" presId="urn:microsoft.com/office/officeart/2008/layout/VerticalCurvedList"/>
    <dgm:cxn modelId="{59A703AC-7ECC-462E-BDD8-A969F0700314}" type="presOf" srcId="{E227D223-A890-4D0A-B547-D6B6BBA557C1}" destId="{B31E3847-8C58-4F27-9220-7B10A88FDD05}" srcOrd="0" destOrd="0" presId="urn:microsoft.com/office/officeart/2008/layout/VerticalCurvedList"/>
    <dgm:cxn modelId="{975B69B1-5E12-4655-B0F4-0561C09BDC0A}" srcId="{EAE027D7-02F4-426C-81E3-068FAC0A5741}" destId="{79757258-7625-4DC3-A9DF-226A0E00BF0B}" srcOrd="3" destOrd="0" parTransId="{6CEEBB90-3454-4122-803B-0A37FCBB6935}" sibTransId="{5E3AEF7B-808E-4102-8DB6-CCEC5E4D3342}"/>
    <dgm:cxn modelId="{E5E807BD-75C6-42B3-B223-6CD28C7D0994}" type="presOf" srcId="{500484F2-3C88-4EBF-BC5E-0028EABBCCEF}" destId="{18A0AC98-0F62-4F8C-9C0E-8D5DA814F11E}" srcOrd="0" destOrd="0" presId="urn:microsoft.com/office/officeart/2008/layout/VerticalCurvedList"/>
    <dgm:cxn modelId="{DDF499DC-98F6-4282-93CB-429C93BF04B3}" srcId="{EAE027D7-02F4-426C-81E3-068FAC0A5741}" destId="{5158DD12-F9B4-418F-A55B-E58EEE01D164}" srcOrd="5" destOrd="0" parTransId="{81E64DD7-2E62-4826-8F66-3F00F1F7CA96}" sibTransId="{15EC0A5E-F383-46C2-AFA1-828A424346AC}"/>
    <dgm:cxn modelId="{D6C95DF6-FFE5-4C55-9EDF-DDA8F0FCB6E6}" srcId="{EAE027D7-02F4-426C-81E3-068FAC0A5741}" destId="{E227D223-A890-4D0A-B547-D6B6BBA557C1}" srcOrd="6"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54EDCB95-FA07-499A-BFEB-5084D8D7246B}" type="presParOf" srcId="{96458F39-C84A-48B2-930B-42FB0731A560}" destId="{7F116129-0FA5-4F9D-8C42-2BC14898E5DC}" srcOrd="7" destOrd="0" presId="urn:microsoft.com/office/officeart/2008/layout/VerticalCurvedList"/>
    <dgm:cxn modelId="{40CF6A14-D163-4AF2-BA6A-E87552C3DD6F}" type="presParOf" srcId="{96458F39-C84A-48B2-930B-42FB0731A560}" destId="{BBC692EE-0593-41A3-ACD5-13A6F11935CF}" srcOrd="8" destOrd="0" presId="urn:microsoft.com/office/officeart/2008/layout/VerticalCurvedList"/>
    <dgm:cxn modelId="{FAAC5E8F-66CE-44AD-BB74-85CE6B9B5C00}" type="presParOf" srcId="{BBC692EE-0593-41A3-ACD5-13A6F11935CF}" destId="{BC12CAA1-51E5-4439-A4F0-836C66290606}" srcOrd="0" destOrd="0" presId="urn:microsoft.com/office/officeart/2008/layout/VerticalCurvedList"/>
    <dgm:cxn modelId="{0503CD05-6704-4F6E-B897-BC3465A19EE4}" type="presParOf" srcId="{96458F39-C84A-48B2-930B-42FB0731A560}" destId="{2BABFAFD-D69F-480F-91E7-436EA7C91FF2}" srcOrd="9" destOrd="0" presId="urn:microsoft.com/office/officeart/2008/layout/VerticalCurvedList"/>
    <dgm:cxn modelId="{141F8E62-DC5F-4FD2-A73D-891E10C9866C}" type="presParOf" srcId="{96458F39-C84A-48B2-930B-42FB0731A560}" destId="{BC802142-AB02-4721-B2AC-C7B0F059B527}" srcOrd="10" destOrd="0" presId="urn:microsoft.com/office/officeart/2008/layout/VerticalCurvedList"/>
    <dgm:cxn modelId="{1EF058DB-46B1-4B63-BB5F-D29509876A65}" type="presParOf" srcId="{BC802142-AB02-4721-B2AC-C7B0F059B527}" destId="{3F8E49B9-61AC-41FB-A577-F72226AF797F}" srcOrd="0" destOrd="0" presId="urn:microsoft.com/office/officeart/2008/layout/VerticalCurvedList"/>
    <dgm:cxn modelId="{426C3624-6752-4FE4-8A52-D71DAAE7F487}" type="presParOf" srcId="{96458F39-C84A-48B2-930B-42FB0731A560}" destId="{47A2CD60-0F7F-4C34-89DD-5339CBD5FF7E}" srcOrd="11" destOrd="0" presId="urn:microsoft.com/office/officeart/2008/layout/VerticalCurvedList"/>
    <dgm:cxn modelId="{34BF138A-44AD-4EC3-8BDF-D403182C49C7}" type="presParOf" srcId="{96458F39-C84A-48B2-930B-42FB0731A560}" destId="{EB191F4D-2EE7-4F79-953B-80CD4B2E35EA}" srcOrd="12" destOrd="0" presId="urn:microsoft.com/office/officeart/2008/layout/VerticalCurvedList"/>
    <dgm:cxn modelId="{4D6946BB-E12C-4D67-8CBD-3E6735EE958A}" type="presParOf" srcId="{EB191F4D-2EE7-4F79-953B-80CD4B2E35EA}" destId="{18581183-865A-4F37-BE67-45B66609CBF9}" srcOrd="0" destOrd="0" presId="urn:microsoft.com/office/officeart/2008/layout/VerticalCurvedList"/>
    <dgm:cxn modelId="{347F1FBD-6362-4FAB-8460-5BE3DD77022A}" type="presParOf" srcId="{96458F39-C84A-48B2-930B-42FB0731A560}" destId="{B31E3847-8C58-4F27-9220-7B10A88FDD05}" srcOrd="13" destOrd="0" presId="urn:microsoft.com/office/officeart/2008/layout/VerticalCurvedList"/>
    <dgm:cxn modelId="{D6D6B420-E0DA-4EAA-9FA5-4A43DF5D05A8}" type="presParOf" srcId="{96458F39-C84A-48B2-930B-42FB0731A560}" destId="{7ABB3170-337D-4777-8CA9-DF1D8D0874AE}" srcOrd="14" destOrd="0" presId="urn:microsoft.com/office/officeart/2008/layout/VerticalCurvedList"/>
    <dgm:cxn modelId="{D147D1B5-D02A-4F63-9D86-42DD8EDFBC08}" type="presParOf" srcId="{7ABB3170-337D-4777-8CA9-DF1D8D0874AE}"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06" y="619822"/>
          <a:ext cx="1844689" cy="557350"/>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1ο Νταν ΕΛ.Ο.Τ. και άνω</a:t>
          </a:r>
        </a:p>
      </dsp:txBody>
      <dsp:txXfrm>
        <a:off x="21630" y="636146"/>
        <a:ext cx="1812041" cy="524702"/>
      </dsp:txXfrm>
    </dsp:sp>
    <dsp:sp modelId="{4872C3FF-974C-4C6A-BE14-7A8E1DA7ACCC}">
      <dsp:nvSpPr>
        <dsp:cNvPr id="0" name=""/>
        <dsp:cNvSpPr/>
      </dsp:nvSpPr>
      <dsp:spPr>
        <a:xfrm rot="17692822">
          <a:off x="1653268" y="572516"/>
          <a:ext cx="679222" cy="35780"/>
        </a:xfrm>
        <a:custGeom>
          <a:avLst/>
          <a:gdLst/>
          <a:ahLst/>
          <a:cxnLst/>
          <a:rect l="0" t="0" r="0" b="0"/>
          <a:pathLst>
            <a:path>
              <a:moveTo>
                <a:pt x="0" y="17890"/>
              </a:moveTo>
              <a:lnTo>
                <a:pt x="679222"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573425"/>
        <a:ext cx="33961" cy="33961"/>
      </dsp:txXfrm>
    </dsp:sp>
    <dsp:sp modelId="{7455C8BF-11C2-453D-8666-96E181E8AEEF}">
      <dsp:nvSpPr>
        <dsp:cNvPr id="0" name=""/>
        <dsp:cNvSpPr/>
      </dsp:nvSpPr>
      <dsp:spPr>
        <a:xfrm>
          <a:off x="2135762" y="103711"/>
          <a:ext cx="3317969"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Για τις κατηγορίες </a:t>
          </a:r>
          <a:r>
            <a:rPr lang="el-GR" sz="1000" b="1" kern="1200"/>
            <a:t>Ανδρών – Γυναικών</a:t>
          </a:r>
          <a:r>
            <a:rPr lang="el-GR" sz="1000" kern="1200"/>
            <a:t> γεννηθέντες από το </a:t>
          </a:r>
          <a:r>
            <a:rPr lang="el-GR" sz="1000" b="1" kern="1200"/>
            <a:t>2002 (17 ετών και άνω).</a:t>
          </a:r>
          <a:endParaRPr lang="el-GR" sz="1000" kern="1200"/>
        </a:p>
      </dsp:txBody>
      <dsp:txXfrm>
        <a:off x="2146224" y="114173"/>
        <a:ext cx="3297045" cy="336283"/>
      </dsp:txXfrm>
    </dsp:sp>
    <dsp:sp modelId="{71AACBBC-7559-4064-A789-E3BE0A1C8394}">
      <dsp:nvSpPr>
        <dsp:cNvPr id="0" name=""/>
        <dsp:cNvSpPr/>
      </dsp:nvSpPr>
      <dsp:spPr>
        <a:xfrm rot="19457599">
          <a:off x="1816918" y="777910"/>
          <a:ext cx="351921" cy="35780"/>
        </a:xfrm>
        <a:custGeom>
          <a:avLst/>
          <a:gdLst/>
          <a:ahLst/>
          <a:cxnLst/>
          <a:rect l="0" t="0" r="0" b="0"/>
          <a:pathLst>
            <a:path>
              <a:moveTo>
                <a:pt x="0" y="17890"/>
              </a:moveTo>
              <a:lnTo>
                <a:pt x="351921"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787002"/>
        <a:ext cx="17596" cy="17596"/>
      </dsp:txXfrm>
    </dsp:sp>
    <dsp:sp modelId="{933A493B-7826-4D53-8B12-71C1ADC45CB9}">
      <dsp:nvSpPr>
        <dsp:cNvPr id="0" name=""/>
        <dsp:cNvSpPr/>
      </dsp:nvSpPr>
      <dsp:spPr>
        <a:xfrm>
          <a:off x="2135762" y="514499"/>
          <a:ext cx="3306281"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t>Για τις κατηγορίες </a:t>
          </a:r>
          <a:r>
            <a:rPr lang="el-GR" sz="1000" b="1" kern="1200"/>
            <a:t>Εφήβων-Νεανίδων</a:t>
          </a:r>
          <a:r>
            <a:rPr lang="el-GR" sz="1000" kern="1200"/>
            <a:t>, γεννηθέντες από </a:t>
          </a:r>
          <a:r>
            <a:rPr lang="el-GR" sz="1000" b="1" kern="1200"/>
            <a:t>2004, 2003 και 2002 (15-17 ετών).</a:t>
          </a:r>
          <a:endParaRPr lang="el-GR" sz="1000" kern="1200"/>
        </a:p>
      </dsp:txBody>
      <dsp:txXfrm>
        <a:off x="2146224" y="524961"/>
        <a:ext cx="3285357" cy="336283"/>
      </dsp:txXfrm>
    </dsp:sp>
    <dsp:sp modelId="{DAFCCE77-6261-4179-AF26-05FB4CEEE9B4}">
      <dsp:nvSpPr>
        <dsp:cNvPr id="0" name=""/>
        <dsp:cNvSpPr/>
      </dsp:nvSpPr>
      <dsp:spPr>
        <a:xfrm rot="2142401">
          <a:off x="1816918" y="983304"/>
          <a:ext cx="351921" cy="35780"/>
        </a:xfrm>
        <a:custGeom>
          <a:avLst/>
          <a:gdLst/>
          <a:ahLst/>
          <a:cxnLst/>
          <a:rect l="0" t="0" r="0" b="0"/>
          <a:pathLst>
            <a:path>
              <a:moveTo>
                <a:pt x="0" y="17890"/>
              </a:moveTo>
              <a:lnTo>
                <a:pt x="351921"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992396"/>
        <a:ext cx="17596" cy="17596"/>
      </dsp:txXfrm>
    </dsp:sp>
    <dsp:sp modelId="{7132DAA2-B3EE-496C-9B3F-DB673FB296E0}">
      <dsp:nvSpPr>
        <dsp:cNvPr id="0" name=""/>
        <dsp:cNvSpPr/>
      </dsp:nvSpPr>
      <dsp:spPr>
        <a:xfrm>
          <a:off x="2135762" y="925288"/>
          <a:ext cx="3328978"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από </a:t>
          </a:r>
          <a:r>
            <a:rPr lang="el-GR" sz="900" b="1" kern="1200"/>
            <a:t>2006 -2005 (13-14 ετών).</a:t>
          </a:r>
          <a:endParaRPr lang="el-GR" sz="900" kern="1200"/>
        </a:p>
      </dsp:txBody>
      <dsp:txXfrm>
        <a:off x="2146224" y="935750"/>
        <a:ext cx="3308054" cy="336283"/>
      </dsp:txXfrm>
    </dsp:sp>
    <dsp:sp modelId="{E4A111DC-27C2-41B1-8A0A-788662EA9931}">
      <dsp:nvSpPr>
        <dsp:cNvPr id="0" name=""/>
        <dsp:cNvSpPr/>
      </dsp:nvSpPr>
      <dsp:spPr>
        <a:xfrm rot="3907178">
          <a:off x="1653268" y="1188698"/>
          <a:ext cx="679222" cy="35780"/>
        </a:xfrm>
        <a:custGeom>
          <a:avLst/>
          <a:gdLst/>
          <a:ahLst/>
          <a:cxnLst/>
          <a:rect l="0" t="0" r="0" b="0"/>
          <a:pathLst>
            <a:path>
              <a:moveTo>
                <a:pt x="0" y="17890"/>
              </a:moveTo>
              <a:lnTo>
                <a:pt x="679222"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1189608"/>
        <a:ext cx="33961" cy="33961"/>
      </dsp:txXfrm>
    </dsp:sp>
    <dsp:sp modelId="{6C20369E-D3C6-46D7-94A4-7CA57F965395}">
      <dsp:nvSpPr>
        <dsp:cNvPr id="0" name=""/>
        <dsp:cNvSpPr/>
      </dsp:nvSpPr>
      <dsp:spPr>
        <a:xfrm>
          <a:off x="2135762" y="1336076"/>
          <a:ext cx="3345331"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από </a:t>
          </a:r>
          <a:r>
            <a:rPr lang="el-GR" sz="900" b="1" kern="1200"/>
            <a:t>2008 - 2007 (11-12 ετών).</a:t>
          </a:r>
          <a:endParaRPr lang="el-GR" sz="900" kern="1200"/>
        </a:p>
      </dsp:txBody>
      <dsp:txXfrm>
        <a:off x="2146224" y="1346538"/>
        <a:ext cx="3324407" cy="3362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6019" y="874976"/>
          <a:ext cx="1860253" cy="667244"/>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solidFill>
                <a:srgbClr val="FF0000"/>
              </a:solidFill>
            </a:rPr>
            <a:t>από 6ο Κουπ έως και 1ο Κουπ (πράσινη έως μισή μαύρη ζώνη)</a:t>
          </a:r>
        </a:p>
      </dsp:txBody>
      <dsp:txXfrm>
        <a:off x="25562" y="894519"/>
        <a:ext cx="1821167" cy="628158"/>
      </dsp:txXfrm>
    </dsp:sp>
    <dsp:sp modelId="{4872C3FF-974C-4C6A-BE14-7A8E1DA7ACCC}">
      <dsp:nvSpPr>
        <dsp:cNvPr id="0" name=""/>
        <dsp:cNvSpPr/>
      </dsp:nvSpPr>
      <dsp:spPr>
        <a:xfrm rot="17692822">
          <a:off x="1667884" y="884495"/>
          <a:ext cx="684952" cy="26824"/>
        </a:xfrm>
        <a:custGeom>
          <a:avLst/>
          <a:gdLst/>
          <a:ahLst/>
          <a:cxnLst/>
          <a:rect l="0" t="0" r="0" b="0"/>
          <a:pathLst>
            <a:path>
              <a:moveTo>
                <a:pt x="0" y="13412"/>
              </a:moveTo>
              <a:lnTo>
                <a:pt x="684952" y="13412"/>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237" y="880784"/>
        <a:ext cx="34247" cy="34247"/>
      </dsp:txXfrm>
    </dsp:sp>
    <dsp:sp modelId="{7455C8BF-11C2-453D-8666-96E181E8AEEF}">
      <dsp:nvSpPr>
        <dsp:cNvPr id="0" name=""/>
        <dsp:cNvSpPr/>
      </dsp:nvSpPr>
      <dsp:spPr>
        <a:xfrm>
          <a:off x="2154449" y="407106"/>
          <a:ext cx="3345962" cy="360220"/>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solidFill>
                <a:srgbClr val="FF0000"/>
              </a:solidFill>
            </a:rPr>
            <a:t>Για τις κατηγορίες </a:t>
          </a:r>
          <a:r>
            <a:rPr lang="el-GR" sz="1000" b="1" kern="1200">
              <a:solidFill>
                <a:srgbClr val="FF0000"/>
              </a:solidFill>
            </a:rPr>
            <a:t>Ανδρών – Γυναικών</a:t>
          </a:r>
          <a:r>
            <a:rPr lang="el-GR" sz="1000" kern="1200">
              <a:solidFill>
                <a:srgbClr val="FF0000"/>
              </a:solidFill>
            </a:rPr>
            <a:t> γεννηθέντες από το </a:t>
          </a:r>
          <a:r>
            <a:rPr lang="el-GR" sz="1000" b="1" kern="1200">
              <a:solidFill>
                <a:srgbClr val="FF0000"/>
              </a:solidFill>
            </a:rPr>
            <a:t>2002 (17 ετών και άνω).</a:t>
          </a:r>
          <a:endParaRPr lang="el-GR" sz="1000" kern="1200">
            <a:solidFill>
              <a:srgbClr val="FF0000"/>
            </a:solidFill>
          </a:endParaRPr>
        </a:p>
      </dsp:txBody>
      <dsp:txXfrm>
        <a:off x="2164999" y="417656"/>
        <a:ext cx="3324862" cy="339120"/>
      </dsp:txXfrm>
    </dsp:sp>
    <dsp:sp modelId="{71AACBBC-7559-4064-A789-E3BE0A1C8394}">
      <dsp:nvSpPr>
        <dsp:cNvPr id="0" name=""/>
        <dsp:cNvSpPr/>
      </dsp:nvSpPr>
      <dsp:spPr>
        <a:xfrm rot="19457599">
          <a:off x="1832915" y="1091622"/>
          <a:ext cx="354890" cy="26824"/>
        </a:xfrm>
        <a:custGeom>
          <a:avLst/>
          <a:gdLst/>
          <a:ahLst/>
          <a:cxnLst/>
          <a:rect l="0" t="0" r="0" b="0"/>
          <a:pathLst>
            <a:path>
              <a:moveTo>
                <a:pt x="0" y="13412"/>
              </a:moveTo>
              <a:lnTo>
                <a:pt x="354890" y="13412"/>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88" y="1096162"/>
        <a:ext cx="17744" cy="17744"/>
      </dsp:txXfrm>
    </dsp:sp>
    <dsp:sp modelId="{933A493B-7826-4D53-8B12-71C1ADC45CB9}">
      <dsp:nvSpPr>
        <dsp:cNvPr id="0" name=""/>
        <dsp:cNvSpPr/>
      </dsp:nvSpPr>
      <dsp:spPr>
        <a:xfrm>
          <a:off x="2154449" y="821360"/>
          <a:ext cx="3334176" cy="360220"/>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solidFill>
                <a:srgbClr val="FF0000"/>
              </a:solidFill>
            </a:rPr>
            <a:t>Για τις κατηγορίες </a:t>
          </a:r>
          <a:r>
            <a:rPr lang="el-GR" sz="1000" b="1" kern="1200">
              <a:solidFill>
                <a:srgbClr val="FF0000"/>
              </a:solidFill>
            </a:rPr>
            <a:t>Εφήβων-Νεανίδων</a:t>
          </a:r>
          <a:r>
            <a:rPr lang="el-GR" sz="1000" kern="1200">
              <a:solidFill>
                <a:srgbClr val="FF0000"/>
              </a:solidFill>
            </a:rPr>
            <a:t>, γεννηθέντες από </a:t>
          </a:r>
          <a:r>
            <a:rPr lang="el-GR" sz="1000" b="1" kern="1200">
              <a:solidFill>
                <a:srgbClr val="FF0000"/>
              </a:solidFill>
            </a:rPr>
            <a:t>2004, 2003 και 2002 (15-17 ετών).</a:t>
          </a:r>
          <a:endParaRPr lang="el-GR" sz="1000" kern="1200">
            <a:solidFill>
              <a:srgbClr val="FF0000"/>
            </a:solidFill>
          </a:endParaRPr>
        </a:p>
      </dsp:txBody>
      <dsp:txXfrm>
        <a:off x="2164999" y="831910"/>
        <a:ext cx="3313076" cy="339120"/>
      </dsp:txXfrm>
    </dsp:sp>
    <dsp:sp modelId="{DAFCCE77-6261-4179-AF26-05FB4CEEE9B4}">
      <dsp:nvSpPr>
        <dsp:cNvPr id="0" name=""/>
        <dsp:cNvSpPr/>
      </dsp:nvSpPr>
      <dsp:spPr>
        <a:xfrm rot="2142401">
          <a:off x="1832915" y="1298749"/>
          <a:ext cx="354890" cy="26824"/>
        </a:xfrm>
        <a:custGeom>
          <a:avLst/>
          <a:gdLst/>
          <a:ahLst/>
          <a:cxnLst/>
          <a:rect l="0" t="0" r="0" b="0"/>
          <a:pathLst>
            <a:path>
              <a:moveTo>
                <a:pt x="0" y="13412"/>
              </a:moveTo>
              <a:lnTo>
                <a:pt x="354890" y="13412"/>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88" y="1303289"/>
        <a:ext cx="17744" cy="17744"/>
      </dsp:txXfrm>
    </dsp:sp>
    <dsp:sp modelId="{7132DAA2-B3EE-496C-9B3F-DB673FB296E0}">
      <dsp:nvSpPr>
        <dsp:cNvPr id="0" name=""/>
        <dsp:cNvSpPr/>
      </dsp:nvSpPr>
      <dsp:spPr>
        <a:xfrm>
          <a:off x="2154449" y="1235615"/>
          <a:ext cx="3357064" cy="360220"/>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από </a:t>
          </a:r>
          <a:r>
            <a:rPr lang="el-GR" sz="900" b="1" kern="1200">
              <a:solidFill>
                <a:srgbClr val="FF0000"/>
              </a:solidFill>
            </a:rPr>
            <a:t>2006 -2005 (13-14 ετών).</a:t>
          </a:r>
          <a:endParaRPr lang="el-GR" sz="900" kern="1200">
            <a:solidFill>
              <a:srgbClr val="FF0000"/>
            </a:solidFill>
          </a:endParaRPr>
        </a:p>
      </dsp:txBody>
      <dsp:txXfrm>
        <a:off x="2164999" y="1246165"/>
        <a:ext cx="3335964" cy="339120"/>
      </dsp:txXfrm>
    </dsp:sp>
    <dsp:sp modelId="{E4A111DC-27C2-41B1-8A0A-788662EA9931}">
      <dsp:nvSpPr>
        <dsp:cNvPr id="0" name=""/>
        <dsp:cNvSpPr/>
      </dsp:nvSpPr>
      <dsp:spPr>
        <a:xfrm rot="3907178">
          <a:off x="1667884" y="1505876"/>
          <a:ext cx="684952" cy="26824"/>
        </a:xfrm>
        <a:custGeom>
          <a:avLst/>
          <a:gdLst/>
          <a:ahLst/>
          <a:cxnLst/>
          <a:rect l="0" t="0" r="0" b="0"/>
          <a:pathLst>
            <a:path>
              <a:moveTo>
                <a:pt x="0" y="13412"/>
              </a:moveTo>
              <a:lnTo>
                <a:pt x="684952" y="13412"/>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237" y="1502165"/>
        <a:ext cx="34247" cy="34247"/>
      </dsp:txXfrm>
    </dsp:sp>
    <dsp:sp modelId="{6C20369E-D3C6-46D7-94A4-7CA57F965395}">
      <dsp:nvSpPr>
        <dsp:cNvPr id="0" name=""/>
        <dsp:cNvSpPr/>
      </dsp:nvSpPr>
      <dsp:spPr>
        <a:xfrm>
          <a:off x="2154449" y="1649869"/>
          <a:ext cx="3373555" cy="360220"/>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από </a:t>
          </a:r>
          <a:r>
            <a:rPr lang="el-GR" sz="900" b="1" kern="1200">
              <a:solidFill>
                <a:srgbClr val="FF0000"/>
              </a:solidFill>
            </a:rPr>
            <a:t>2008 - 2007 (11-12 ετών).</a:t>
          </a:r>
          <a:endParaRPr lang="el-GR" sz="900" kern="1200">
            <a:solidFill>
              <a:srgbClr val="FF0000"/>
            </a:solidFill>
          </a:endParaRPr>
        </a:p>
      </dsp:txBody>
      <dsp:txXfrm>
        <a:off x="2164999" y="1660419"/>
        <a:ext cx="3352455" cy="3391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514630" y="-997117"/>
          <a:ext cx="7760035" cy="7760035"/>
        </a:xfrm>
        <a:prstGeom prst="blockArc">
          <a:avLst>
            <a:gd name="adj1" fmla="val 18900000"/>
            <a:gd name="adj2" fmla="val 2700000"/>
            <a:gd name="adj3" fmla="val 278"/>
          </a:avLst>
        </a:pr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04470" y="242180"/>
          <a:ext cx="5265940" cy="563861"/>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592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rPr>
            <a:t>e</a:t>
          </a:r>
          <a:r>
            <a:rPr lang="el-GR" sz="700" b="1" kern="1200">
              <a:solidFill>
                <a:sysClr val="windowText" lastClr="000000"/>
              </a:solidFill>
            </a:rPr>
            <a:t>-</a:t>
          </a:r>
          <a:r>
            <a:rPr lang="en-US" sz="700" b="1" kern="1200">
              <a:solidFill>
                <a:sysClr val="windowText" lastClr="000000"/>
              </a:solidFill>
            </a:rPr>
            <a:t>foot protectors</a:t>
          </a:r>
          <a:r>
            <a:rPr lang="el-GR" sz="700" b="1" kern="1200">
              <a:solidFill>
                <a:sysClr val="windowText" lastClr="000000"/>
              </a:solidFill>
            </a:rPr>
            <a:t> της  </a:t>
          </a:r>
          <a:r>
            <a:rPr lang="en-US" sz="700" b="1" kern="1200">
              <a:solidFill>
                <a:sysClr val="windowText" lastClr="000000"/>
              </a:solidFill>
            </a:rPr>
            <a:t>Dae do</a:t>
          </a:r>
          <a:r>
            <a:rPr lang="el-GR" sz="700" b="1" kern="1200">
              <a:solidFill>
                <a:sysClr val="windowText" lastClr="000000"/>
              </a:solidFill>
            </a:rPr>
            <a:t> (καλτσάκια με αισθητήρες) χωρίς τα οποία δεν θα είναι δυνατόν να αγωνιστούν.</a:t>
          </a:r>
        </a:p>
      </dsp:txBody>
      <dsp:txXfrm>
        <a:off x="404470" y="242180"/>
        <a:ext cx="5265940" cy="563861"/>
      </dsp:txXfrm>
    </dsp:sp>
    <dsp:sp modelId="{4CCDB4E1-DAE1-4680-887F-76A573B17418}">
      <dsp:nvSpPr>
        <dsp:cNvPr id="0" name=""/>
        <dsp:cNvSpPr/>
      </dsp:nvSpPr>
      <dsp:spPr>
        <a:xfrm>
          <a:off x="76973" y="196613"/>
          <a:ext cx="654994" cy="654994"/>
        </a:xfrm>
        <a:prstGeom prst="ellipse">
          <a:avLst/>
        </a:prstGeom>
        <a:solidFill>
          <a:schemeClr val="lt1">
            <a:hueOff val="0"/>
            <a:satOff val="0"/>
            <a:lumOff val="0"/>
            <a:alphaOff val="0"/>
          </a:schemeClr>
        </a:solidFill>
        <a:ln w="15875"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878996" y="1048568"/>
          <a:ext cx="4791415" cy="523995"/>
        </a:xfrm>
        <a:prstGeom prst="rect">
          <a:avLst/>
        </a:prstGeom>
        <a:solidFill>
          <a:schemeClr val="accent4">
            <a:hueOff val="274239"/>
            <a:satOff val="1189"/>
            <a:lumOff val="784"/>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592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878996" y="1048568"/>
        <a:ext cx="4791415" cy="523995"/>
      </dsp:txXfrm>
    </dsp:sp>
    <dsp:sp modelId="{793509F8-7273-464F-B741-C813F0240983}">
      <dsp:nvSpPr>
        <dsp:cNvPr id="0" name=""/>
        <dsp:cNvSpPr/>
      </dsp:nvSpPr>
      <dsp:spPr>
        <a:xfrm>
          <a:off x="551498" y="983068"/>
          <a:ext cx="654994" cy="654994"/>
        </a:xfrm>
        <a:prstGeom prst="ellipse">
          <a:avLst/>
        </a:prstGeom>
        <a:solidFill>
          <a:schemeClr val="lt1">
            <a:hueOff val="0"/>
            <a:satOff val="0"/>
            <a:lumOff val="0"/>
            <a:alphaOff val="0"/>
          </a:schemeClr>
        </a:solidFill>
        <a:ln w="15875" cap="rnd" cmpd="sng" algn="ctr">
          <a:solidFill>
            <a:schemeClr val="accent4">
              <a:hueOff val="274239"/>
              <a:satOff val="1189"/>
              <a:lumOff val="784"/>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139033" y="1834446"/>
          <a:ext cx="4531377" cy="523995"/>
        </a:xfrm>
        <a:prstGeom prst="rect">
          <a:avLst/>
        </a:prstGeom>
        <a:solidFill>
          <a:schemeClr val="accent4">
            <a:hueOff val="548478"/>
            <a:satOff val="2377"/>
            <a:lumOff val="1569"/>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592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139033" y="1834446"/>
        <a:ext cx="4531377" cy="523995"/>
      </dsp:txXfrm>
    </dsp:sp>
    <dsp:sp modelId="{B0A0CDB2-FDA0-49A1-94AB-247E313B2A2C}">
      <dsp:nvSpPr>
        <dsp:cNvPr id="0" name=""/>
        <dsp:cNvSpPr/>
      </dsp:nvSpPr>
      <dsp:spPr>
        <a:xfrm>
          <a:off x="811536" y="1768947"/>
          <a:ext cx="654994" cy="654994"/>
        </a:xfrm>
        <a:prstGeom prst="ellipse">
          <a:avLst/>
        </a:prstGeom>
        <a:solidFill>
          <a:schemeClr val="lt1">
            <a:hueOff val="0"/>
            <a:satOff val="0"/>
            <a:lumOff val="0"/>
            <a:alphaOff val="0"/>
          </a:schemeClr>
        </a:solidFill>
        <a:ln w="15875" cap="rnd" cmpd="sng" algn="ctr">
          <a:solidFill>
            <a:schemeClr val="accent4">
              <a:hueOff val="548478"/>
              <a:satOff val="2377"/>
              <a:lumOff val="1569"/>
              <a:alphaOff val="0"/>
            </a:schemeClr>
          </a:solidFill>
          <a:prstDash val="solid"/>
        </a:ln>
        <a:effectLst/>
      </dsp:spPr>
      <dsp:style>
        <a:lnRef idx="2">
          <a:scrgbClr r="0" g="0" b="0"/>
        </a:lnRef>
        <a:fillRef idx="1">
          <a:scrgbClr r="0" g="0" b="0"/>
        </a:fillRef>
        <a:effectRef idx="0">
          <a:scrgbClr r="0" g="0" b="0"/>
        </a:effectRef>
        <a:fontRef idx="minor"/>
      </dsp:style>
    </dsp:sp>
    <dsp:sp modelId="{7F116129-0FA5-4F9D-8C42-2BC14898E5DC}">
      <dsp:nvSpPr>
        <dsp:cNvPr id="0" name=""/>
        <dsp:cNvSpPr/>
      </dsp:nvSpPr>
      <dsp:spPr>
        <a:xfrm>
          <a:off x="1222061" y="2620902"/>
          <a:ext cx="4448350" cy="523995"/>
        </a:xfrm>
        <a:prstGeom prst="rect">
          <a:avLst/>
        </a:prstGeom>
        <a:solidFill>
          <a:schemeClr val="accent4">
            <a:hueOff val="822717"/>
            <a:satOff val="3566"/>
            <a:lumOff val="2353"/>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592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1222061" y="2620902"/>
        <a:ext cx="4448350" cy="523995"/>
      </dsp:txXfrm>
    </dsp:sp>
    <dsp:sp modelId="{BC12CAA1-51E5-4439-A4F0-836C66290606}">
      <dsp:nvSpPr>
        <dsp:cNvPr id="0" name=""/>
        <dsp:cNvSpPr/>
      </dsp:nvSpPr>
      <dsp:spPr>
        <a:xfrm>
          <a:off x="894563" y="2555402"/>
          <a:ext cx="654994" cy="654994"/>
        </a:xfrm>
        <a:prstGeom prst="ellipse">
          <a:avLst/>
        </a:prstGeom>
        <a:solidFill>
          <a:schemeClr val="lt1">
            <a:hueOff val="0"/>
            <a:satOff val="0"/>
            <a:lumOff val="0"/>
            <a:alphaOff val="0"/>
          </a:schemeClr>
        </a:solidFill>
        <a:ln w="15875" cap="rnd" cmpd="sng" algn="ctr">
          <a:solidFill>
            <a:schemeClr val="accent4">
              <a:hueOff val="822717"/>
              <a:satOff val="3566"/>
              <a:lumOff val="2353"/>
              <a:alphaOff val="0"/>
            </a:schemeClr>
          </a:solidFill>
          <a:prstDash val="solid"/>
        </a:ln>
        <a:effectLst/>
      </dsp:spPr>
      <dsp:style>
        <a:lnRef idx="2">
          <a:scrgbClr r="0" g="0" b="0"/>
        </a:lnRef>
        <a:fillRef idx="1">
          <a:scrgbClr r="0" g="0" b="0"/>
        </a:fillRef>
        <a:effectRef idx="0">
          <a:scrgbClr r="0" g="0" b="0"/>
        </a:effectRef>
        <a:fontRef idx="minor"/>
      </dsp:style>
    </dsp:sp>
    <dsp:sp modelId="{2BABFAFD-D69F-480F-91E7-436EA7C91FF2}">
      <dsp:nvSpPr>
        <dsp:cNvPr id="0" name=""/>
        <dsp:cNvSpPr/>
      </dsp:nvSpPr>
      <dsp:spPr>
        <a:xfrm>
          <a:off x="1139033" y="3407357"/>
          <a:ext cx="4531377" cy="523995"/>
        </a:xfrm>
        <a:prstGeom prst="rect">
          <a:avLst/>
        </a:prstGeom>
        <a:solidFill>
          <a:schemeClr val="accent4">
            <a:hueOff val="1096956"/>
            <a:satOff val="4755"/>
            <a:lumOff val="313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592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139033" y="3407357"/>
        <a:ext cx="4531377" cy="523995"/>
      </dsp:txXfrm>
    </dsp:sp>
    <dsp:sp modelId="{3F8E49B9-61AC-41FB-A577-F72226AF797F}">
      <dsp:nvSpPr>
        <dsp:cNvPr id="0" name=""/>
        <dsp:cNvSpPr/>
      </dsp:nvSpPr>
      <dsp:spPr>
        <a:xfrm>
          <a:off x="811536" y="3341857"/>
          <a:ext cx="654994" cy="654994"/>
        </a:xfrm>
        <a:prstGeom prst="ellipse">
          <a:avLst/>
        </a:prstGeom>
        <a:solidFill>
          <a:schemeClr val="lt1">
            <a:hueOff val="0"/>
            <a:satOff val="0"/>
            <a:lumOff val="0"/>
            <a:alphaOff val="0"/>
          </a:schemeClr>
        </a:solidFill>
        <a:ln w="15875" cap="rnd" cmpd="sng" algn="ctr">
          <a:solidFill>
            <a:schemeClr val="accent4">
              <a:hueOff val="1096956"/>
              <a:satOff val="4755"/>
              <a:lumOff val="3137"/>
              <a:alphaOff val="0"/>
            </a:schemeClr>
          </a:solidFill>
          <a:prstDash val="solid"/>
        </a:ln>
        <a:effectLst/>
      </dsp:spPr>
      <dsp:style>
        <a:lnRef idx="2">
          <a:scrgbClr r="0" g="0" b="0"/>
        </a:lnRef>
        <a:fillRef idx="1">
          <a:scrgbClr r="0" g="0" b="0"/>
        </a:fillRef>
        <a:effectRef idx="0">
          <a:scrgbClr r="0" g="0" b="0"/>
        </a:effectRef>
        <a:fontRef idx="minor"/>
      </dsp:style>
    </dsp:sp>
    <dsp:sp modelId="{47A2CD60-0F7F-4C34-89DD-5339CBD5FF7E}">
      <dsp:nvSpPr>
        <dsp:cNvPr id="0" name=""/>
        <dsp:cNvSpPr/>
      </dsp:nvSpPr>
      <dsp:spPr>
        <a:xfrm>
          <a:off x="878996" y="4193235"/>
          <a:ext cx="4791415" cy="523995"/>
        </a:xfrm>
        <a:prstGeom prst="rect">
          <a:avLst/>
        </a:prstGeom>
        <a:solidFill>
          <a:schemeClr val="accent4">
            <a:hueOff val="1371195"/>
            <a:satOff val="5943"/>
            <a:lumOff val="3922"/>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592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sp:txBody>
      <dsp:txXfrm>
        <a:off x="878996" y="4193235"/>
        <a:ext cx="4791415" cy="523995"/>
      </dsp:txXfrm>
    </dsp:sp>
    <dsp:sp modelId="{18581183-865A-4F37-BE67-45B66609CBF9}">
      <dsp:nvSpPr>
        <dsp:cNvPr id="0" name=""/>
        <dsp:cNvSpPr/>
      </dsp:nvSpPr>
      <dsp:spPr>
        <a:xfrm>
          <a:off x="551498" y="4127736"/>
          <a:ext cx="654994" cy="654994"/>
        </a:xfrm>
        <a:prstGeom prst="ellipse">
          <a:avLst/>
        </a:prstGeom>
        <a:solidFill>
          <a:schemeClr val="lt1">
            <a:hueOff val="0"/>
            <a:satOff val="0"/>
            <a:lumOff val="0"/>
            <a:alphaOff val="0"/>
          </a:schemeClr>
        </a:solidFill>
        <a:ln w="15875" cap="rnd" cmpd="sng" algn="ctr">
          <a:solidFill>
            <a:schemeClr val="accent4">
              <a:hueOff val="1371195"/>
              <a:satOff val="5943"/>
              <a:lumOff val="3922"/>
              <a:alphaOff val="0"/>
            </a:schemeClr>
          </a:solidFill>
          <a:prstDash val="solid"/>
        </a:ln>
        <a:effectLst/>
      </dsp:spPr>
      <dsp:style>
        <a:lnRef idx="2">
          <a:scrgbClr r="0" g="0" b="0"/>
        </a:lnRef>
        <a:fillRef idx="1">
          <a:scrgbClr r="0" g="0" b="0"/>
        </a:fillRef>
        <a:effectRef idx="0">
          <a:scrgbClr r="0" g="0" b="0"/>
        </a:effectRef>
        <a:fontRef idx="minor"/>
      </dsp:style>
    </dsp:sp>
    <dsp:sp modelId="{B31E3847-8C58-4F27-9220-7B10A88FDD05}">
      <dsp:nvSpPr>
        <dsp:cNvPr id="0" name=""/>
        <dsp:cNvSpPr/>
      </dsp:nvSpPr>
      <dsp:spPr>
        <a:xfrm>
          <a:off x="404470" y="4979690"/>
          <a:ext cx="5265940" cy="523995"/>
        </a:xfrm>
        <a:prstGeom prst="rect">
          <a:avLst/>
        </a:prstGeom>
        <a:solidFill>
          <a:schemeClr val="accent4">
            <a:hueOff val="1645434"/>
            <a:satOff val="7132"/>
            <a:lumOff val="470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592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7. Στην δήλωση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404470" y="4979690"/>
        <a:ext cx="5265940" cy="523995"/>
      </dsp:txXfrm>
    </dsp:sp>
    <dsp:sp modelId="{4A601CB0-6290-4305-8293-C7B25D2AEA0B}">
      <dsp:nvSpPr>
        <dsp:cNvPr id="0" name=""/>
        <dsp:cNvSpPr/>
      </dsp:nvSpPr>
      <dsp:spPr>
        <a:xfrm>
          <a:off x="76973" y="4914191"/>
          <a:ext cx="654994" cy="654994"/>
        </a:xfrm>
        <a:prstGeom prst="ellipse">
          <a:avLst/>
        </a:prstGeom>
        <a:solidFill>
          <a:schemeClr val="lt1">
            <a:hueOff val="0"/>
            <a:satOff val="0"/>
            <a:lumOff val="0"/>
            <a:alphaOff val="0"/>
          </a:schemeClr>
        </a:solidFill>
        <a:ln w="15875" cap="rnd" cmpd="sng" algn="ctr">
          <a:solidFill>
            <a:schemeClr val="accent4">
              <a:hueOff val="1645434"/>
              <a:satOff val="7132"/>
              <a:lumOff val="4706"/>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Πρασινοκίτρινο">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A5B2-936C-4B98-9D69-515FEA46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1564</Words>
  <Characters>8446</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5</cp:revision>
  <cp:lastPrinted>2019-10-15T12:20:00Z</cp:lastPrinted>
  <dcterms:created xsi:type="dcterms:W3CDTF">2019-11-18T21:13:00Z</dcterms:created>
  <dcterms:modified xsi:type="dcterms:W3CDTF">2019-11-19T15:27:00Z</dcterms:modified>
</cp:coreProperties>
</file>