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63F24" w14:textId="77777777" w:rsidR="008D6490" w:rsidRDefault="008D6490" w:rsidP="008D6490">
      <w:pPr>
        <w:ind w:left="-426"/>
      </w:pPr>
      <w:r>
        <w:rPr>
          <w:noProof/>
          <w:lang w:eastAsia="el-GR"/>
        </w:rPr>
        <w:drawing>
          <wp:anchor distT="0" distB="0" distL="114300" distR="114300" simplePos="0" relativeHeight="251659264" behindDoc="1" locked="0" layoutInCell="1" allowOverlap="1" wp14:anchorId="2F6690CC" wp14:editId="0CCDBDAD">
            <wp:simplePos x="0" y="0"/>
            <wp:positionH relativeFrom="column">
              <wp:posOffset>-890558</wp:posOffset>
            </wp:positionH>
            <wp:positionV relativeFrom="paragraph">
              <wp:posOffset>-1239</wp:posOffset>
            </wp:positionV>
            <wp:extent cx="7023489" cy="1831340"/>
            <wp:effectExtent l="0" t="0" r="6350" b="0"/>
            <wp:wrapNone/>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TOLOXAR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78493" cy="1949980"/>
                    </a:xfrm>
                    <a:prstGeom prst="rect">
                      <a:avLst/>
                    </a:prstGeom>
                  </pic:spPr>
                </pic:pic>
              </a:graphicData>
            </a:graphic>
            <wp14:sizeRelH relativeFrom="page">
              <wp14:pctWidth>0</wp14:pctWidth>
            </wp14:sizeRelH>
            <wp14:sizeRelV relativeFrom="page">
              <wp14:pctHeight>0</wp14:pctHeight>
            </wp14:sizeRelV>
          </wp:anchor>
        </w:drawing>
      </w:r>
    </w:p>
    <w:p w14:paraId="471113FB" w14:textId="77777777" w:rsidR="008D6490" w:rsidRPr="008D6490" w:rsidRDefault="008D6490" w:rsidP="008D6490"/>
    <w:p w14:paraId="75385E18" w14:textId="77777777" w:rsidR="008D6490" w:rsidRPr="008D6490" w:rsidRDefault="008D6490" w:rsidP="008D6490"/>
    <w:p w14:paraId="0E7EBDBA" w14:textId="77777777" w:rsidR="008D6490" w:rsidRPr="008D6490" w:rsidRDefault="008D6490" w:rsidP="008D6490"/>
    <w:p w14:paraId="2F41378D" w14:textId="77777777" w:rsidR="008D6490" w:rsidRPr="008D6490" w:rsidRDefault="008D6490" w:rsidP="008D6490"/>
    <w:p w14:paraId="73FCF1CA" w14:textId="77777777" w:rsidR="008D6490" w:rsidRPr="008D6490" w:rsidRDefault="008D6490" w:rsidP="008D6490"/>
    <w:p w14:paraId="49D4BCDB" w14:textId="77777777" w:rsidR="008D6490" w:rsidRPr="008D6490" w:rsidRDefault="008D6490" w:rsidP="008D6490"/>
    <w:p w14:paraId="015DFBBF" w14:textId="48F7E61A" w:rsidR="008D6490" w:rsidRPr="005A645C" w:rsidRDefault="00073979" w:rsidP="008E46CB">
      <w:pPr>
        <w:spacing w:after="0" w:line="240" w:lineRule="auto"/>
        <w:jc w:val="right"/>
        <w:rPr>
          <w:sz w:val="24"/>
          <w:szCs w:val="24"/>
        </w:rPr>
      </w:pPr>
      <w:r w:rsidRPr="005A645C">
        <w:rPr>
          <w:sz w:val="24"/>
          <w:szCs w:val="24"/>
        </w:rPr>
        <w:t xml:space="preserve">Αθήνα, </w:t>
      </w:r>
      <w:r w:rsidR="00F3474A">
        <w:rPr>
          <w:sz w:val="24"/>
          <w:szCs w:val="24"/>
        </w:rPr>
        <w:t>01</w:t>
      </w:r>
      <w:r w:rsidR="00FA2DB2" w:rsidRPr="005A645C">
        <w:rPr>
          <w:sz w:val="24"/>
          <w:szCs w:val="24"/>
        </w:rPr>
        <w:t>.</w:t>
      </w:r>
      <w:r w:rsidR="00BD785B">
        <w:rPr>
          <w:sz w:val="24"/>
          <w:szCs w:val="24"/>
        </w:rPr>
        <w:t>0</w:t>
      </w:r>
      <w:r w:rsidR="00F3474A">
        <w:rPr>
          <w:sz w:val="24"/>
          <w:szCs w:val="24"/>
        </w:rPr>
        <w:t>6</w:t>
      </w:r>
      <w:r w:rsidR="00BD785B">
        <w:rPr>
          <w:sz w:val="24"/>
          <w:szCs w:val="24"/>
        </w:rPr>
        <w:t>.202</w:t>
      </w:r>
      <w:r w:rsidR="00F3474A">
        <w:rPr>
          <w:sz w:val="24"/>
          <w:szCs w:val="24"/>
        </w:rPr>
        <w:t>2</w:t>
      </w:r>
    </w:p>
    <w:p w14:paraId="780429C0" w14:textId="77777777" w:rsidR="00DE0FC7" w:rsidRDefault="00DE0FC7" w:rsidP="008E46CB">
      <w:pPr>
        <w:spacing w:after="0" w:line="240" w:lineRule="auto"/>
        <w:jc w:val="both"/>
        <w:rPr>
          <w:b/>
          <w:sz w:val="24"/>
          <w:szCs w:val="24"/>
        </w:rPr>
      </w:pPr>
    </w:p>
    <w:p w14:paraId="2F5F5283" w14:textId="62126D9E" w:rsidR="008E46CB" w:rsidRPr="0096551C" w:rsidRDefault="008E46CB" w:rsidP="008E46CB">
      <w:pPr>
        <w:spacing w:after="0" w:line="240" w:lineRule="auto"/>
        <w:jc w:val="both"/>
        <w:rPr>
          <w:b/>
          <w:sz w:val="24"/>
          <w:szCs w:val="24"/>
        </w:rPr>
      </w:pPr>
      <w:r w:rsidRPr="0096551C">
        <w:rPr>
          <w:b/>
          <w:sz w:val="24"/>
          <w:szCs w:val="24"/>
        </w:rPr>
        <w:t xml:space="preserve">Προς : </w:t>
      </w:r>
    </w:p>
    <w:p w14:paraId="33E2F505" w14:textId="77777777" w:rsidR="008E46CB" w:rsidRPr="0096551C" w:rsidRDefault="008E46CB" w:rsidP="008E46CB">
      <w:pPr>
        <w:spacing w:after="0" w:line="240" w:lineRule="auto"/>
        <w:jc w:val="both"/>
        <w:rPr>
          <w:b/>
          <w:sz w:val="24"/>
          <w:szCs w:val="24"/>
        </w:rPr>
      </w:pPr>
      <w:r w:rsidRPr="0096551C">
        <w:rPr>
          <w:b/>
          <w:sz w:val="24"/>
          <w:szCs w:val="24"/>
        </w:rPr>
        <w:t xml:space="preserve">Όλα τα Σωματεία – </w:t>
      </w:r>
    </w:p>
    <w:p w14:paraId="53F97247" w14:textId="564B329D" w:rsidR="008E46CB" w:rsidRPr="0096551C" w:rsidRDefault="008E46CB" w:rsidP="008E46CB">
      <w:pPr>
        <w:spacing w:after="0" w:line="240" w:lineRule="auto"/>
        <w:jc w:val="both"/>
        <w:rPr>
          <w:b/>
          <w:sz w:val="24"/>
          <w:szCs w:val="24"/>
        </w:rPr>
      </w:pPr>
      <w:r w:rsidRPr="0096551C">
        <w:rPr>
          <w:b/>
          <w:sz w:val="24"/>
          <w:szCs w:val="24"/>
        </w:rPr>
        <w:t>Μέλη της ΕΛ.Ο.Τ.</w:t>
      </w:r>
    </w:p>
    <w:p w14:paraId="1DE1A21B" w14:textId="74149CF4" w:rsidR="008E46CB" w:rsidRDefault="008E46CB" w:rsidP="008E46CB">
      <w:pPr>
        <w:spacing w:after="0" w:line="240" w:lineRule="auto"/>
        <w:jc w:val="both"/>
        <w:rPr>
          <w:sz w:val="24"/>
          <w:szCs w:val="24"/>
        </w:rPr>
      </w:pPr>
    </w:p>
    <w:p w14:paraId="55D630DA" w14:textId="0D2580E6" w:rsidR="008E46CB" w:rsidRPr="0096551C" w:rsidRDefault="00190014" w:rsidP="00190014">
      <w:pPr>
        <w:spacing w:after="0" w:line="240" w:lineRule="auto"/>
        <w:jc w:val="center"/>
        <w:rPr>
          <w:b/>
          <w:sz w:val="32"/>
          <w:szCs w:val="32"/>
          <w:u w:val="single"/>
        </w:rPr>
      </w:pPr>
      <w:r w:rsidRPr="0017754E">
        <w:rPr>
          <w:b/>
          <w:color w:val="FF0000"/>
          <w:sz w:val="32"/>
          <w:szCs w:val="32"/>
          <w:u w:val="single"/>
        </w:rPr>
        <w:t>ΠΡΟΚΗΡΥΞΗ</w:t>
      </w:r>
    </w:p>
    <w:p w14:paraId="72CEB4D8" w14:textId="7EFCB2A2" w:rsidR="00190014" w:rsidRDefault="00190014" w:rsidP="00190014">
      <w:pPr>
        <w:spacing w:after="0" w:line="240" w:lineRule="auto"/>
        <w:jc w:val="center"/>
        <w:rPr>
          <w:sz w:val="24"/>
          <w:szCs w:val="24"/>
        </w:rPr>
      </w:pPr>
    </w:p>
    <w:p w14:paraId="3F5DEDE8" w14:textId="1259CA9F" w:rsidR="00190014" w:rsidRDefault="009343E6" w:rsidP="00190014">
      <w:pPr>
        <w:spacing w:after="0" w:line="240" w:lineRule="auto"/>
        <w:jc w:val="both"/>
        <w:rPr>
          <w:sz w:val="24"/>
          <w:szCs w:val="24"/>
        </w:rPr>
      </w:pPr>
      <w:r>
        <w:rPr>
          <w:noProof/>
        </w:rPr>
        <mc:AlternateContent>
          <mc:Choice Requires="wps">
            <w:drawing>
              <wp:anchor distT="0" distB="0" distL="114300" distR="114300" simplePos="0" relativeHeight="251658752" behindDoc="0" locked="0" layoutInCell="1" allowOverlap="1" wp14:anchorId="529487F0" wp14:editId="2E5A0A3E">
                <wp:simplePos x="0" y="0"/>
                <wp:positionH relativeFrom="column">
                  <wp:posOffset>-266700</wp:posOffset>
                </wp:positionH>
                <wp:positionV relativeFrom="paragraph">
                  <wp:posOffset>368935</wp:posOffset>
                </wp:positionV>
                <wp:extent cx="6104255" cy="1828800"/>
                <wp:effectExtent l="76200" t="76200" r="67945" b="119380"/>
                <wp:wrapSquare wrapText="bothSides"/>
                <wp:docPr id="1" name="Πλαίσιο κειμένου 1"/>
                <wp:cNvGraphicFramePr/>
                <a:graphic xmlns:a="http://schemas.openxmlformats.org/drawingml/2006/main">
                  <a:graphicData uri="http://schemas.microsoft.com/office/word/2010/wordprocessingShape">
                    <wps:wsp>
                      <wps:cNvSpPr txBox="1"/>
                      <wps:spPr>
                        <a:xfrm>
                          <a:off x="0" y="0"/>
                          <a:ext cx="6104255" cy="1828800"/>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0658A390" w14:textId="0EAA3D0A" w:rsidR="00DD1A8D" w:rsidRDefault="00221EF3" w:rsidP="00CA419A">
                            <w:pPr>
                              <w:spacing w:after="0" w:line="240" w:lineRule="auto"/>
                              <w:jc w:val="cente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w:t>
                            </w:r>
                            <w:r w:rsidR="00F3474A">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ΡΟΚΡΙΜΑΤΙΚΟ</w:t>
                            </w:r>
                            <w:r w:rsidR="00DD1A8D" w:rsidRPr="00DD1A8D">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A22051">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ΠΡΩΤΑΘΛΗΜΑ</w:t>
                            </w:r>
                          </w:p>
                          <w:p w14:paraId="4C38BC20" w14:textId="10D2B795" w:rsidR="00A22051" w:rsidRDefault="00A22051" w:rsidP="00CA419A">
                            <w:pPr>
                              <w:spacing w:after="0" w:line="240" w:lineRule="auto"/>
                              <w:jc w:val="cente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ΠΑΙΔΩΝ – ΚΟΡΑΣΙΔΩΝ</w:t>
                            </w:r>
                          </w:p>
                          <w:p w14:paraId="46763AA0" w14:textId="3B56A3C1" w:rsidR="00221EF3" w:rsidRPr="00DD1A8D" w:rsidRDefault="00A22051" w:rsidP="00F3474A">
                            <w:pPr>
                              <w:spacing w:after="0" w:line="240" w:lineRule="auto"/>
                              <w:jc w:val="cente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(γεννηθέντες 200</w:t>
                            </w:r>
                            <w:r w:rsidR="00F3474A">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8</w:t>
                            </w:r>
                            <w: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-200</w:t>
                            </w:r>
                            <w:r w:rsidR="00F3474A">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9</w:t>
                            </w:r>
                            <w: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w:t>
                            </w:r>
                            <w:r w:rsidR="00F3474A">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10</w:t>
                            </w:r>
                            <w:r w:rsidR="005C140F">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CA419A" w:rsidRPr="00DD1A8D">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type w14:anchorId="529487F0" id="_x0000_t202" coordsize="21600,21600" o:spt="202" path="m,l,21600r21600,l21600,xe">
                <v:stroke joinstyle="miter"/>
                <v:path gradientshapeok="t" o:connecttype="rect"/>
              </v:shapetype>
              <v:shape id="Πλαίσιο κειμένου 1" o:spid="_x0000_s1026" type="#_x0000_t202" style="position:absolute;left:0;text-align:left;margin-left:-21pt;margin-top:29.05pt;width:480.65pt;height:2in;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" filled="f" stroked="f">
                <v:shadow on="t" color="black" offset="0,1pt"/>
                <v:textbox style="mso-fit-shape-to-text:t">
                  <w:txbxContent>
                    <w:p w14:paraId="0658A390" w14:textId="0EAA3D0A" w:rsidR="00DD1A8D" w:rsidRDefault="00221EF3" w:rsidP="00CA419A">
                      <w:pPr>
                        <w:spacing w:after="0" w:line="240" w:lineRule="auto"/>
                        <w:jc w:val="cente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w:t>
                      </w:r>
                      <w:r w:rsidR="00F3474A">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ΡΟΚΡΙΜΑΤΙΚΟ</w:t>
                      </w:r>
                      <w:r w:rsidR="00DD1A8D" w:rsidRPr="00DD1A8D">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A22051">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ΠΡΩΤΑΘΛΗΜΑ</w:t>
                      </w:r>
                    </w:p>
                    <w:p w14:paraId="4C38BC20" w14:textId="10D2B795" w:rsidR="00A22051" w:rsidRDefault="00A22051" w:rsidP="00CA419A">
                      <w:pPr>
                        <w:spacing w:after="0" w:line="240" w:lineRule="auto"/>
                        <w:jc w:val="cente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ΠΑΙΔΩΝ – ΚΟΡΑΣΙΔΩΝ</w:t>
                      </w:r>
                    </w:p>
                    <w:p w14:paraId="46763AA0" w14:textId="3B56A3C1" w:rsidR="00221EF3" w:rsidRPr="00DD1A8D" w:rsidRDefault="00A22051" w:rsidP="00F3474A">
                      <w:pPr>
                        <w:spacing w:after="0" w:line="240" w:lineRule="auto"/>
                        <w:jc w:val="cente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(γεννηθέντες 200</w:t>
                      </w:r>
                      <w:r w:rsidR="00F3474A">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8</w:t>
                      </w:r>
                      <w: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-200</w:t>
                      </w:r>
                      <w:r w:rsidR="00F3474A">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9</w:t>
                      </w:r>
                      <w: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w:t>
                      </w:r>
                      <w:r w:rsidR="00F3474A">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10</w:t>
                      </w:r>
                      <w:r w:rsidR="005C140F">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CA419A" w:rsidRPr="00DD1A8D">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txbxContent>
                </v:textbox>
                <w10:wrap type="square"/>
              </v:shape>
            </w:pict>
          </mc:Fallback>
        </mc:AlternateContent>
      </w:r>
      <w:r w:rsidR="00190014">
        <w:rPr>
          <w:sz w:val="24"/>
          <w:szCs w:val="24"/>
        </w:rPr>
        <w:tab/>
        <w:t>Η Ελληνική Ομοσπονδία Ταεκβοντό προκηρύσσει το :</w:t>
      </w:r>
    </w:p>
    <w:p w14:paraId="0143DA5A" w14:textId="52329592" w:rsidR="00190014" w:rsidRDefault="00190014" w:rsidP="00190014">
      <w:pPr>
        <w:spacing w:after="0" w:line="240" w:lineRule="auto"/>
        <w:jc w:val="both"/>
        <w:rPr>
          <w:sz w:val="24"/>
          <w:szCs w:val="24"/>
        </w:rPr>
      </w:pPr>
    </w:p>
    <w:p w14:paraId="7F126BFF" w14:textId="77777777" w:rsidR="00731D89" w:rsidRDefault="009343E6" w:rsidP="00731D89">
      <w:pPr>
        <w:pStyle w:val="Default"/>
        <w:ind w:left="2880" w:hanging="2880"/>
        <w:jc w:val="both"/>
        <w:rPr>
          <w:rFonts w:ascii="Century Gothic" w:hAnsi="Century Gothic"/>
          <w:b/>
          <w:bCs/>
        </w:rPr>
      </w:pPr>
      <w:r w:rsidRPr="0032341A">
        <w:rPr>
          <w:rFonts w:asciiTheme="majorHAnsi" w:hAnsiTheme="majorHAnsi"/>
          <w:b/>
          <w:color w:val="BF8F00" w:themeColor="accent4" w:themeShade="BF"/>
          <w:sz w:val="20"/>
          <w:szCs w:val="20"/>
          <w:u w:val="single"/>
        </w:rPr>
        <w:t>Τ</w:t>
      </w:r>
      <w:r w:rsidR="00573E2B" w:rsidRPr="0032341A">
        <w:rPr>
          <w:rFonts w:asciiTheme="majorHAnsi" w:hAnsiTheme="majorHAnsi"/>
          <w:b/>
          <w:color w:val="BF8F00" w:themeColor="accent4" w:themeShade="BF"/>
          <w:sz w:val="20"/>
          <w:szCs w:val="20"/>
          <w:u w:val="single"/>
        </w:rPr>
        <w:t>ΟΠΟΣ ΔΙΕΞΑΓΩΓΗΣ</w:t>
      </w:r>
      <w:r w:rsidRPr="00843A6D">
        <w:rPr>
          <w:color w:val="BF8F00" w:themeColor="accent4" w:themeShade="BF"/>
        </w:rPr>
        <w:t xml:space="preserve">  </w:t>
      </w:r>
      <w:r>
        <w:tab/>
      </w:r>
      <w:bookmarkStart w:id="0" w:name="_Hlk22047518"/>
      <w:r w:rsidR="00731D89">
        <w:rPr>
          <w:rFonts w:ascii="Century Gothic" w:eastAsia="Batang" w:hAnsi="Century Gothic"/>
          <w:b/>
          <w:bCs/>
        </w:rPr>
        <w:t>ΧΑΛΚΙΔΑ</w:t>
      </w:r>
      <w:r w:rsidR="00731D89">
        <w:rPr>
          <w:rFonts w:ascii="Century Gothic" w:eastAsia="Batang" w:hAnsi="Century Gothic"/>
        </w:rPr>
        <w:t xml:space="preserve"> – </w:t>
      </w:r>
      <w:r w:rsidR="00731D89">
        <w:rPr>
          <w:rFonts w:ascii="Century Gothic" w:hAnsi="Century Gothic"/>
          <w:b/>
          <w:bCs/>
        </w:rPr>
        <w:t xml:space="preserve">Αθλητικό Κέντρο Κανήθου «Τάσος Καμπούρης» </w:t>
      </w:r>
      <w:r w:rsidR="00731D89">
        <w:rPr>
          <w:rFonts w:asciiTheme="minorHAnsi" w:eastAsia="Times New Roman" w:hAnsiTheme="minorHAnsi"/>
          <w:bCs/>
        </w:rPr>
        <w:t>(Απόλλωνος &amp; Αναγνωστοπούλου)</w:t>
      </w:r>
      <w:r w:rsidR="00731D89">
        <w:rPr>
          <w:rFonts w:asciiTheme="minorHAnsi" w:eastAsia="Times New Roman" w:hAnsiTheme="minorHAnsi"/>
          <w:b/>
          <w:bCs/>
        </w:rPr>
        <w:t xml:space="preserve"> </w:t>
      </w:r>
      <w:r w:rsidR="00731D89">
        <w:rPr>
          <w:rFonts w:asciiTheme="minorHAnsi" w:eastAsia="Times New Roman" w:hAnsiTheme="minorHAnsi"/>
          <w:bCs/>
        </w:rPr>
        <w:t xml:space="preserve">στην περιοχή Ψηλή Ράχη – Κάνηθος, Χαλκίδα Τηλ. 22210 -87111/2. </w:t>
      </w:r>
    </w:p>
    <w:bookmarkEnd w:id="0"/>
    <w:p w14:paraId="79A0E76A" w14:textId="786C336E" w:rsidR="009343E6" w:rsidRPr="009A2196" w:rsidRDefault="009343E6" w:rsidP="00190014">
      <w:pPr>
        <w:spacing w:after="0" w:line="240" w:lineRule="auto"/>
        <w:jc w:val="both"/>
        <w:rPr>
          <w:sz w:val="24"/>
          <w:szCs w:val="24"/>
        </w:rPr>
      </w:pPr>
    </w:p>
    <w:p w14:paraId="69FDEF3B" w14:textId="07180E36" w:rsidR="009343E6" w:rsidRDefault="009343E6" w:rsidP="009343E6">
      <w:pPr>
        <w:spacing w:after="0" w:line="240" w:lineRule="auto"/>
        <w:ind w:left="2880" w:hanging="2880"/>
        <w:jc w:val="both"/>
        <w:rPr>
          <w:sz w:val="24"/>
          <w:szCs w:val="24"/>
        </w:rPr>
      </w:pPr>
      <w:r w:rsidRPr="0032341A">
        <w:rPr>
          <w:b/>
          <w:color w:val="BF8F00" w:themeColor="accent4" w:themeShade="BF"/>
          <w:sz w:val="20"/>
          <w:szCs w:val="20"/>
          <w:u w:val="single"/>
        </w:rPr>
        <w:t>Η</w:t>
      </w:r>
      <w:r w:rsidR="00843A6D" w:rsidRPr="0032341A">
        <w:rPr>
          <w:b/>
          <w:color w:val="BF8F00" w:themeColor="accent4" w:themeShade="BF"/>
          <w:sz w:val="20"/>
          <w:szCs w:val="20"/>
          <w:u w:val="single"/>
        </w:rPr>
        <w:t>ΜΕΡΟΜΗΝΙΑ ΑΓΩΝΩΝ</w:t>
      </w:r>
      <w:r>
        <w:rPr>
          <w:sz w:val="24"/>
          <w:szCs w:val="24"/>
        </w:rPr>
        <w:tab/>
      </w:r>
      <w:bookmarkStart w:id="1" w:name="_Hlk74300796"/>
      <w:r w:rsidR="00574437">
        <w:rPr>
          <w:b/>
          <w:sz w:val="24"/>
          <w:szCs w:val="24"/>
        </w:rPr>
        <w:t>30 Ιουνίου</w:t>
      </w:r>
      <w:r w:rsidR="00B83D8A" w:rsidRPr="009B3D44">
        <w:rPr>
          <w:b/>
          <w:sz w:val="24"/>
          <w:szCs w:val="24"/>
        </w:rPr>
        <w:t xml:space="preserve"> και </w:t>
      </w:r>
      <w:r w:rsidR="00574437">
        <w:rPr>
          <w:b/>
          <w:sz w:val="24"/>
          <w:szCs w:val="24"/>
        </w:rPr>
        <w:t>1</w:t>
      </w:r>
      <w:r w:rsidR="00B83D8A" w:rsidRPr="009B3D44">
        <w:rPr>
          <w:b/>
          <w:sz w:val="24"/>
          <w:szCs w:val="24"/>
        </w:rPr>
        <w:t xml:space="preserve"> </w:t>
      </w:r>
      <w:r w:rsidR="00574437">
        <w:rPr>
          <w:b/>
          <w:sz w:val="24"/>
          <w:szCs w:val="24"/>
        </w:rPr>
        <w:t>Ιουλίου</w:t>
      </w:r>
      <w:r w:rsidR="00B83D8A" w:rsidRPr="009B3D44">
        <w:rPr>
          <w:b/>
          <w:sz w:val="24"/>
          <w:szCs w:val="24"/>
        </w:rPr>
        <w:t xml:space="preserve"> 202</w:t>
      </w:r>
      <w:r w:rsidR="00574437">
        <w:rPr>
          <w:b/>
          <w:sz w:val="24"/>
          <w:szCs w:val="24"/>
        </w:rPr>
        <w:t>2</w:t>
      </w:r>
      <w:r w:rsidR="00B83D8A">
        <w:rPr>
          <w:sz w:val="24"/>
          <w:szCs w:val="24"/>
        </w:rPr>
        <w:t xml:space="preserve"> (ημέρες</w:t>
      </w:r>
      <w:r w:rsidRPr="00090B1A">
        <w:rPr>
          <w:sz w:val="24"/>
          <w:szCs w:val="24"/>
        </w:rPr>
        <w:t xml:space="preserve"> </w:t>
      </w:r>
      <w:r w:rsidR="00574437">
        <w:rPr>
          <w:sz w:val="24"/>
          <w:szCs w:val="24"/>
        </w:rPr>
        <w:t xml:space="preserve">Πέμπτη και </w:t>
      </w:r>
      <w:r w:rsidR="00090B1A" w:rsidRPr="00090B1A">
        <w:rPr>
          <w:sz w:val="24"/>
          <w:szCs w:val="24"/>
        </w:rPr>
        <w:t>Παρασκευή</w:t>
      </w:r>
      <w:r w:rsidR="00B83D8A">
        <w:rPr>
          <w:sz w:val="24"/>
          <w:szCs w:val="24"/>
        </w:rPr>
        <w:t>).</w:t>
      </w:r>
      <w:r w:rsidRPr="00090B1A">
        <w:rPr>
          <w:sz w:val="24"/>
          <w:szCs w:val="24"/>
        </w:rPr>
        <w:t xml:space="preserve"> Ώρα έναρξης καθημερινά </w:t>
      </w:r>
      <w:r w:rsidR="0017754E" w:rsidRPr="00090B1A">
        <w:rPr>
          <w:b/>
          <w:sz w:val="24"/>
          <w:szCs w:val="24"/>
        </w:rPr>
        <w:t>09</w:t>
      </w:r>
      <w:r w:rsidRPr="00090B1A">
        <w:rPr>
          <w:b/>
          <w:sz w:val="24"/>
          <w:szCs w:val="24"/>
        </w:rPr>
        <w:t>:</w:t>
      </w:r>
      <w:r w:rsidR="00CF23E2" w:rsidRPr="00090B1A">
        <w:rPr>
          <w:b/>
          <w:sz w:val="24"/>
          <w:szCs w:val="24"/>
        </w:rPr>
        <w:t>0</w:t>
      </w:r>
      <w:r w:rsidRPr="00090B1A">
        <w:rPr>
          <w:b/>
          <w:sz w:val="24"/>
          <w:szCs w:val="24"/>
        </w:rPr>
        <w:t>0 π.μ.</w:t>
      </w:r>
      <w:r>
        <w:rPr>
          <w:sz w:val="24"/>
          <w:szCs w:val="24"/>
        </w:rPr>
        <w:t xml:space="preserve"> </w:t>
      </w:r>
    </w:p>
    <w:bookmarkEnd w:id="1"/>
    <w:p w14:paraId="6B2154C3" w14:textId="78BDA403" w:rsidR="0096551C" w:rsidRPr="009B3D44" w:rsidRDefault="0096551C" w:rsidP="009343E6">
      <w:pPr>
        <w:spacing w:after="0" w:line="240" w:lineRule="auto"/>
        <w:ind w:left="2880" w:hanging="2880"/>
        <w:jc w:val="both"/>
        <w:rPr>
          <w:sz w:val="24"/>
          <w:szCs w:val="24"/>
        </w:rPr>
      </w:pPr>
    </w:p>
    <w:p w14:paraId="61A0F5FC" w14:textId="2A6D9BD9" w:rsidR="0096551C" w:rsidRPr="00090B1A" w:rsidRDefault="0096551C" w:rsidP="00090B1A">
      <w:pPr>
        <w:spacing w:after="0" w:line="240" w:lineRule="auto"/>
        <w:ind w:left="2880" w:hanging="2880"/>
        <w:jc w:val="both"/>
        <w:rPr>
          <w:sz w:val="24"/>
          <w:szCs w:val="24"/>
          <w:u w:val="single"/>
        </w:rPr>
      </w:pPr>
      <w:r w:rsidRPr="0032341A">
        <w:rPr>
          <w:b/>
          <w:color w:val="BF8F00" w:themeColor="accent4" w:themeShade="BF"/>
          <w:sz w:val="20"/>
          <w:szCs w:val="20"/>
          <w:u w:val="single"/>
        </w:rPr>
        <w:t>Δ</w:t>
      </w:r>
      <w:r w:rsidR="00843A6D" w:rsidRPr="0032341A">
        <w:rPr>
          <w:b/>
          <w:color w:val="BF8F00" w:themeColor="accent4" w:themeShade="BF"/>
          <w:sz w:val="20"/>
          <w:szCs w:val="20"/>
          <w:u w:val="single"/>
        </w:rPr>
        <w:t>ΙΚΑΙΩΜΑ ΣΥΜΜΕΤΟΧΗΣ</w:t>
      </w:r>
      <w:r>
        <w:rPr>
          <w:sz w:val="24"/>
          <w:szCs w:val="24"/>
        </w:rPr>
        <w:tab/>
        <w:t xml:space="preserve">Όλοι οι αθλητές – αθλήτριες εγγεγραμμένοι σε συλλόγους – μέλη της ΕΛ.Ο.Τ., </w:t>
      </w:r>
      <w:r w:rsidRPr="00605BB8">
        <w:rPr>
          <w:sz w:val="24"/>
          <w:szCs w:val="24"/>
          <w:u w:val="single"/>
        </w:rPr>
        <w:t>αναλυτικά ως εξής :</w:t>
      </w:r>
    </w:p>
    <w:p w14:paraId="483EBFEE" w14:textId="56B01E85" w:rsidR="0096551C" w:rsidRDefault="0096551C" w:rsidP="009343E6">
      <w:pPr>
        <w:spacing w:after="0" w:line="240" w:lineRule="auto"/>
        <w:ind w:left="2880" w:hanging="2880"/>
        <w:jc w:val="both"/>
        <w:rPr>
          <w:sz w:val="24"/>
          <w:szCs w:val="24"/>
        </w:rPr>
      </w:pPr>
      <w:r>
        <w:rPr>
          <w:noProof/>
          <w:sz w:val="24"/>
          <w:szCs w:val="24"/>
        </w:rPr>
        <w:drawing>
          <wp:inline distT="0" distB="0" distL="0" distR="0" wp14:anchorId="3D8FB86C" wp14:editId="21D98AFA">
            <wp:extent cx="5486400" cy="836295"/>
            <wp:effectExtent l="114300" t="0" r="152400" b="0"/>
            <wp:docPr id="4" name="Διάγραμμα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641FFE8" w14:textId="7A64513B" w:rsidR="007A33A8" w:rsidRDefault="00CA6740" w:rsidP="007A33A8">
      <w:pPr>
        <w:spacing w:after="0" w:line="240" w:lineRule="auto"/>
        <w:ind w:left="2880" w:hanging="2880"/>
        <w:jc w:val="both"/>
        <w:rPr>
          <w:b/>
          <w:color w:val="BF8F00" w:themeColor="accent4" w:themeShade="BF"/>
          <w:sz w:val="20"/>
          <w:szCs w:val="20"/>
          <w:u w:val="single"/>
        </w:rPr>
      </w:pPr>
      <w:r>
        <w:rPr>
          <w:b/>
          <w:noProof/>
          <w:color w:val="BF8F00" w:themeColor="accent4" w:themeShade="BF"/>
          <w:sz w:val="20"/>
          <w:szCs w:val="20"/>
          <w:u w:val="single"/>
        </w:rPr>
        <mc:AlternateContent>
          <mc:Choice Requires="wps">
            <w:drawing>
              <wp:anchor distT="0" distB="0" distL="114300" distR="114300" simplePos="0" relativeHeight="251660288" behindDoc="1" locked="0" layoutInCell="1" allowOverlap="1" wp14:anchorId="758D5052" wp14:editId="23A6A7E2">
                <wp:simplePos x="0" y="0"/>
                <wp:positionH relativeFrom="column">
                  <wp:posOffset>-170180</wp:posOffset>
                </wp:positionH>
                <wp:positionV relativeFrom="paragraph">
                  <wp:posOffset>73025</wp:posOffset>
                </wp:positionV>
                <wp:extent cx="6009005" cy="1543050"/>
                <wp:effectExtent l="228600" t="228600" r="239395" b="247650"/>
                <wp:wrapNone/>
                <wp:docPr id="2" name="Ορθογώνιο: Διπλωμένη γωνία 2"/>
                <wp:cNvGraphicFramePr/>
                <a:graphic xmlns:a="http://schemas.openxmlformats.org/drawingml/2006/main">
                  <a:graphicData uri="http://schemas.microsoft.com/office/word/2010/wordprocessingShape">
                    <wps:wsp>
                      <wps:cNvSpPr/>
                      <wps:spPr>
                        <a:xfrm>
                          <a:off x="0" y="0"/>
                          <a:ext cx="6009005" cy="1543050"/>
                        </a:xfrm>
                        <a:prstGeom prst="foldedCorner">
                          <a:avLst/>
                        </a:prstGeom>
                        <a:solidFill>
                          <a:srgbClr val="CCFFFF"/>
                        </a:solidFill>
                        <a:effectLst>
                          <a:glow rad="228600">
                            <a:schemeClr val="accent4">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E4ACF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Ορθογώνιο: Διπλωμένη γωνία 2" o:spid="_x0000_s1026" type="#_x0000_t65" style="position:absolute;margin-left:-13.4pt;margin-top:5.75pt;width:473.15pt;height:121.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" adj="18000" fillcolor="#cff" strokecolor="#1f3763 [1604]" strokeweight="1.5pt"/>
            </w:pict>
          </mc:Fallback>
        </mc:AlternateContent>
      </w:r>
    </w:p>
    <w:p w14:paraId="0D034312" w14:textId="77777777" w:rsidR="007A33A8" w:rsidRPr="00436533" w:rsidRDefault="007A33A8" w:rsidP="007A33A8">
      <w:pPr>
        <w:jc w:val="both"/>
        <w:rPr>
          <w:rFonts w:ascii="Century Gothic" w:hAnsi="Century Gothic"/>
          <w:b/>
          <w:color w:val="C00000"/>
          <w:sz w:val="32"/>
          <w:szCs w:val="32"/>
          <w:u w:val="single"/>
        </w:rPr>
      </w:pPr>
      <w:bookmarkStart w:id="2" w:name="_Hlk103779496"/>
      <w:r w:rsidRPr="00436533">
        <w:rPr>
          <w:rFonts w:ascii="Century Gothic" w:hAnsi="Century Gothic"/>
          <w:b/>
          <w:color w:val="C00000"/>
          <w:sz w:val="32"/>
          <w:szCs w:val="32"/>
        </w:rPr>
        <w:t xml:space="preserve">Όλοι οι αθλητές – αθλήτριες, προπονητές, αρχηγοί ομάδων καθώς και όποιος δηλωθεί στο </w:t>
      </w:r>
      <w:r w:rsidRPr="00436533">
        <w:rPr>
          <w:rFonts w:ascii="Century Gothic" w:hAnsi="Century Gothic"/>
          <w:b/>
          <w:color w:val="C00000"/>
          <w:sz w:val="32"/>
          <w:szCs w:val="32"/>
          <w:lang w:val="en-US"/>
        </w:rPr>
        <w:t>TPSS</w:t>
      </w:r>
      <w:r w:rsidRPr="00436533">
        <w:rPr>
          <w:rFonts w:ascii="Century Gothic" w:hAnsi="Century Gothic"/>
          <w:b/>
          <w:color w:val="C00000"/>
          <w:sz w:val="32"/>
          <w:szCs w:val="32"/>
        </w:rPr>
        <w:t xml:space="preserve"> με ιδιότητα από τον σύλλογο, θα πρέπει υποχρεωτικά σύμφωνα με προηγούμενη ανακοίνωση μας, να είναι κάτοχος της </w:t>
      </w:r>
      <w:r w:rsidRPr="00436533">
        <w:rPr>
          <w:rFonts w:ascii="Century Gothic" w:hAnsi="Century Gothic"/>
          <w:b/>
          <w:color w:val="C00000"/>
          <w:sz w:val="32"/>
          <w:szCs w:val="32"/>
          <w:highlight w:val="yellow"/>
          <w:u w:val="single"/>
        </w:rPr>
        <w:t>ΝΕΑΣ ΨΗΦΙΑΚΗΣ ΚΑΡΤΑΣ ΕΛ.Ο.Τ.</w:t>
      </w:r>
    </w:p>
    <w:bookmarkEnd w:id="2"/>
    <w:p w14:paraId="66E0326A" w14:textId="77777777" w:rsidR="00CA419A" w:rsidRDefault="00CA419A" w:rsidP="009D2807">
      <w:pPr>
        <w:spacing w:after="0" w:line="240" w:lineRule="auto"/>
        <w:rPr>
          <w:sz w:val="24"/>
          <w:szCs w:val="24"/>
        </w:rPr>
      </w:pPr>
    </w:p>
    <w:p w14:paraId="5EC9294B" w14:textId="77777777" w:rsidR="007A33A8" w:rsidRDefault="007A33A8" w:rsidP="00100428">
      <w:pPr>
        <w:spacing w:after="0" w:line="240" w:lineRule="auto"/>
        <w:ind w:left="2880" w:hanging="2880"/>
        <w:jc w:val="both"/>
        <w:rPr>
          <w:b/>
          <w:color w:val="BF8F00" w:themeColor="accent4" w:themeShade="BF"/>
          <w:sz w:val="20"/>
          <w:szCs w:val="20"/>
          <w:u w:val="single"/>
        </w:rPr>
      </w:pPr>
    </w:p>
    <w:p w14:paraId="5274C9B8" w14:textId="4EF9C360" w:rsidR="00CA419A" w:rsidRPr="004A7696" w:rsidRDefault="00843A6D" w:rsidP="00100428">
      <w:pPr>
        <w:spacing w:after="0" w:line="240" w:lineRule="auto"/>
        <w:ind w:left="2880" w:hanging="2880"/>
        <w:jc w:val="both"/>
        <w:rPr>
          <w:b/>
          <w:sz w:val="24"/>
          <w:szCs w:val="24"/>
        </w:rPr>
      </w:pPr>
      <w:r w:rsidRPr="0032341A">
        <w:rPr>
          <w:b/>
          <w:color w:val="BF8F00" w:themeColor="accent4" w:themeShade="BF"/>
          <w:sz w:val="20"/>
          <w:szCs w:val="20"/>
          <w:u w:val="single"/>
        </w:rPr>
        <w:t>Ε</w:t>
      </w:r>
      <w:r w:rsidR="004A7696" w:rsidRPr="0032341A">
        <w:rPr>
          <w:b/>
          <w:color w:val="BF8F00" w:themeColor="accent4" w:themeShade="BF"/>
          <w:sz w:val="20"/>
          <w:szCs w:val="20"/>
          <w:u w:val="single"/>
        </w:rPr>
        <w:t>ΠΙΣΗΜΑΝΣΕΙΣ</w:t>
      </w:r>
      <w:r>
        <w:rPr>
          <w:sz w:val="24"/>
          <w:szCs w:val="24"/>
        </w:rPr>
        <w:t xml:space="preserve"> </w:t>
      </w:r>
      <w:r w:rsidR="00100428">
        <w:rPr>
          <w:sz w:val="24"/>
          <w:szCs w:val="24"/>
        </w:rPr>
        <w:tab/>
      </w:r>
      <w:r w:rsidR="00100428" w:rsidRPr="004A7696">
        <w:rPr>
          <w:b/>
          <w:sz w:val="24"/>
          <w:szCs w:val="24"/>
        </w:rPr>
        <w:t>1.</w:t>
      </w:r>
      <w:r w:rsidR="00100428" w:rsidRPr="00100428">
        <w:rPr>
          <w:sz w:val="24"/>
          <w:szCs w:val="24"/>
        </w:rPr>
        <w:t xml:space="preserve"> </w:t>
      </w:r>
      <w:r w:rsidR="00100428">
        <w:rPr>
          <w:sz w:val="24"/>
          <w:szCs w:val="24"/>
        </w:rPr>
        <w:t xml:space="preserve">Το δικαίωμα συμμετοχής εξασφαλίζεται με την προϋπόθεση ότι οι συμμετέχοντες σύλλογοι έχουν προβεί στην </w:t>
      </w:r>
      <w:r w:rsidR="00100428" w:rsidRPr="004A7696">
        <w:rPr>
          <w:b/>
          <w:sz w:val="24"/>
          <w:szCs w:val="24"/>
        </w:rPr>
        <w:t>εξόφληση της ετήσιας συνδρομής τους στην ΕΛ.Ο.Τ. για το έτος 20</w:t>
      </w:r>
      <w:r w:rsidR="00B83D8A">
        <w:rPr>
          <w:b/>
          <w:sz w:val="24"/>
          <w:szCs w:val="24"/>
        </w:rPr>
        <w:t>20</w:t>
      </w:r>
      <w:r w:rsidR="006F038C">
        <w:rPr>
          <w:b/>
          <w:sz w:val="24"/>
          <w:szCs w:val="24"/>
        </w:rPr>
        <w:t xml:space="preserve">, </w:t>
      </w:r>
      <w:r w:rsidR="00B83D8A">
        <w:rPr>
          <w:b/>
          <w:sz w:val="24"/>
          <w:szCs w:val="24"/>
        </w:rPr>
        <w:t>2021</w:t>
      </w:r>
      <w:r w:rsidR="006F038C">
        <w:rPr>
          <w:b/>
          <w:sz w:val="24"/>
          <w:szCs w:val="24"/>
        </w:rPr>
        <w:t xml:space="preserve"> και 2022</w:t>
      </w:r>
      <w:r w:rsidR="00100428">
        <w:rPr>
          <w:sz w:val="24"/>
          <w:szCs w:val="24"/>
        </w:rPr>
        <w:t xml:space="preserve"> και ότι έχουν προβεί στην απόκτηση της </w:t>
      </w:r>
      <w:r w:rsidR="00100428" w:rsidRPr="004A7696">
        <w:rPr>
          <w:b/>
          <w:sz w:val="24"/>
          <w:szCs w:val="24"/>
        </w:rPr>
        <w:t>Ειδικής Αθλητικής Αναγνώρισης από την Γ.Γ.Α.</w:t>
      </w:r>
    </w:p>
    <w:p w14:paraId="51A38E34" w14:textId="7F2C8F75" w:rsidR="00100428" w:rsidRDefault="00100428" w:rsidP="00100428">
      <w:pPr>
        <w:spacing w:after="0" w:line="240" w:lineRule="auto"/>
        <w:ind w:left="2880" w:hanging="2880"/>
        <w:jc w:val="both"/>
        <w:rPr>
          <w:sz w:val="24"/>
          <w:szCs w:val="24"/>
        </w:rPr>
      </w:pPr>
      <w:r>
        <w:rPr>
          <w:sz w:val="24"/>
          <w:szCs w:val="24"/>
        </w:rPr>
        <w:tab/>
      </w:r>
      <w:r w:rsidR="00FA2DB2">
        <w:rPr>
          <w:b/>
          <w:sz w:val="24"/>
          <w:szCs w:val="24"/>
        </w:rPr>
        <w:t>2</w:t>
      </w:r>
      <w:r w:rsidRPr="004A7696">
        <w:rPr>
          <w:b/>
          <w:sz w:val="24"/>
          <w:szCs w:val="24"/>
        </w:rPr>
        <w:t>.</w:t>
      </w:r>
      <w:r>
        <w:rPr>
          <w:sz w:val="24"/>
          <w:szCs w:val="24"/>
        </w:rPr>
        <w:t xml:space="preserve"> Τα βιβλιάρια αθλητικής ιδιότητας θα πρέπει να είναι θεωρημένα από την ΕΛ.Ο.Τ., να έχουν την σφραγίδα του σωματείου και να είναι υπογεγραμμένα από τον Γραμματέα του συλλόγου. Επίσης θα πρέπει </w:t>
      </w:r>
      <w:r w:rsidRPr="004A7696">
        <w:rPr>
          <w:b/>
          <w:sz w:val="24"/>
          <w:szCs w:val="24"/>
        </w:rPr>
        <w:t>να αναγράφεται ο βαθμός Κουπ που κατέχει ο αθλητής – αθλήτρια</w:t>
      </w:r>
      <w:r>
        <w:rPr>
          <w:sz w:val="24"/>
          <w:szCs w:val="24"/>
        </w:rPr>
        <w:t xml:space="preserve"> και να φέρει επικύρωση από το σωματείο.</w:t>
      </w:r>
    </w:p>
    <w:p w14:paraId="2F25BC8D" w14:textId="125ABDE9" w:rsidR="004A7696" w:rsidRDefault="00100428" w:rsidP="00A22051">
      <w:pPr>
        <w:spacing w:after="0" w:line="240" w:lineRule="auto"/>
        <w:ind w:left="2880" w:hanging="2880"/>
        <w:jc w:val="both"/>
        <w:rPr>
          <w:sz w:val="24"/>
          <w:szCs w:val="24"/>
        </w:rPr>
      </w:pPr>
      <w:r>
        <w:rPr>
          <w:sz w:val="24"/>
          <w:szCs w:val="24"/>
        </w:rPr>
        <w:tab/>
      </w:r>
      <w:r w:rsidR="00FA2DB2">
        <w:rPr>
          <w:b/>
          <w:sz w:val="24"/>
          <w:szCs w:val="24"/>
        </w:rPr>
        <w:t>3</w:t>
      </w:r>
      <w:r w:rsidRPr="004A7696">
        <w:rPr>
          <w:b/>
          <w:sz w:val="24"/>
          <w:szCs w:val="24"/>
        </w:rPr>
        <w:t>.</w:t>
      </w:r>
      <w:r>
        <w:rPr>
          <w:sz w:val="24"/>
          <w:szCs w:val="24"/>
        </w:rPr>
        <w:t xml:space="preserve"> Για τους αθλητές – αθλήτριες, οι οποίοι είναι κάτοχοι Νταν, θα πρέπει απαραίτητα να είναι </w:t>
      </w:r>
      <w:r w:rsidRPr="004A7696">
        <w:rPr>
          <w:b/>
          <w:sz w:val="24"/>
          <w:szCs w:val="24"/>
        </w:rPr>
        <w:t>καταχωρημένος ο βαθμός Νταν στο θεωρημένο από την ΕΛ.Ο.Τ. βιβλιάριο του</w:t>
      </w:r>
      <w:r w:rsidR="004A7696" w:rsidRPr="004A7696">
        <w:rPr>
          <w:b/>
          <w:sz w:val="24"/>
          <w:szCs w:val="24"/>
        </w:rPr>
        <w:t>/της</w:t>
      </w:r>
      <w:r w:rsidR="004A7696">
        <w:rPr>
          <w:sz w:val="24"/>
          <w:szCs w:val="24"/>
        </w:rPr>
        <w:t>. Η καταχώρηση του βαθμού Νταν, θα πρέπει να έχει σφραγίδα της ΕΛ.Ο.Τ.</w:t>
      </w:r>
    </w:p>
    <w:p w14:paraId="3CFC09E0" w14:textId="48F1422D" w:rsidR="00A34CA1" w:rsidRDefault="00FA2DB2" w:rsidP="00E04DFC">
      <w:pPr>
        <w:ind w:left="2880"/>
        <w:jc w:val="both"/>
        <w:rPr>
          <w:b/>
          <w:bCs/>
          <w:color w:val="FF0000"/>
          <w:sz w:val="24"/>
          <w:szCs w:val="24"/>
          <w:u w:val="single"/>
        </w:rPr>
      </w:pPr>
      <w:r w:rsidRPr="00974ED4">
        <w:rPr>
          <w:b/>
          <w:sz w:val="24"/>
          <w:szCs w:val="24"/>
        </w:rPr>
        <w:t>4.</w:t>
      </w:r>
      <w:r w:rsidRPr="00974ED4">
        <w:rPr>
          <w:sz w:val="24"/>
          <w:szCs w:val="24"/>
        </w:rPr>
        <w:t xml:space="preserve"> </w:t>
      </w:r>
      <w:r w:rsidRPr="00974ED4">
        <w:rPr>
          <w:b/>
          <w:bCs/>
          <w:color w:val="FF0000"/>
          <w:sz w:val="24"/>
          <w:szCs w:val="24"/>
          <w:u w:val="single"/>
        </w:rPr>
        <w:t xml:space="preserve">ΚΑΡΤΑ ΥΓΕΙΑΣ ΑΘΛΗΤΗ θεωρημένη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w:t>
      </w:r>
      <w:r w:rsidR="00E04DFC">
        <w:rPr>
          <w:b/>
          <w:bCs/>
          <w:color w:val="FF0000"/>
          <w:sz w:val="24"/>
          <w:szCs w:val="24"/>
          <w:u w:val="single"/>
        </w:rPr>
        <w:t>τους.</w:t>
      </w:r>
    </w:p>
    <w:p w14:paraId="79C1116E" w14:textId="77777777" w:rsidR="00E04DFC" w:rsidRPr="00E04DFC" w:rsidRDefault="00E04DFC" w:rsidP="00E04DFC">
      <w:pPr>
        <w:ind w:left="2880"/>
        <w:jc w:val="both"/>
        <w:rPr>
          <w:b/>
          <w:bCs/>
          <w:color w:val="FF0000"/>
          <w:sz w:val="24"/>
          <w:szCs w:val="24"/>
          <w:u w:val="single"/>
        </w:rPr>
      </w:pPr>
    </w:p>
    <w:p w14:paraId="7461999C" w14:textId="77777777" w:rsidR="00B147C3" w:rsidRDefault="00B147C3" w:rsidP="00B147C3">
      <w:pPr>
        <w:pStyle w:val="2"/>
        <w:outlineLvl w:val="0"/>
        <w:rPr>
          <w:rFonts w:asciiTheme="minorHAnsi" w:hAnsiTheme="minorHAnsi"/>
          <w:b/>
          <w:color w:val="FF0000"/>
          <w:sz w:val="36"/>
          <w:szCs w:val="36"/>
        </w:rPr>
      </w:pPr>
      <w:r>
        <w:rPr>
          <w:rFonts w:asciiTheme="minorHAnsi" w:hAnsiTheme="minorHAnsi"/>
          <w:b/>
          <w:color w:val="FF0000"/>
          <w:sz w:val="36"/>
          <w:szCs w:val="36"/>
          <w:u w:val="single"/>
        </w:rPr>
        <w:t xml:space="preserve">ΕΠΙΣΗΜΑΝΣΕΙΣ </w:t>
      </w:r>
      <w:r>
        <w:rPr>
          <w:rFonts w:asciiTheme="minorHAnsi" w:hAnsiTheme="minorHAnsi"/>
          <w:b/>
          <w:color w:val="FF0000"/>
          <w:sz w:val="36"/>
          <w:szCs w:val="36"/>
          <w:u w:val="single"/>
          <w:lang w:val="en-US"/>
        </w:rPr>
        <w:t>COVID-19</w:t>
      </w:r>
      <w:r>
        <w:rPr>
          <w:rFonts w:asciiTheme="minorHAnsi" w:hAnsiTheme="minorHAnsi"/>
          <w:b/>
          <w:color w:val="FF0000"/>
          <w:sz w:val="36"/>
          <w:szCs w:val="36"/>
        </w:rPr>
        <w:tab/>
      </w:r>
    </w:p>
    <w:tbl>
      <w:tblPr>
        <w:tblStyle w:val="a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BDBDB" w:themeFill="accent3" w:themeFillTint="66"/>
        <w:tblLook w:val="04A0" w:firstRow="1" w:lastRow="0" w:firstColumn="1" w:lastColumn="0" w:noHBand="0" w:noVBand="1"/>
      </w:tblPr>
      <w:tblGrid>
        <w:gridCol w:w="8759"/>
      </w:tblGrid>
      <w:tr w:rsidR="00B147C3" w14:paraId="1302549F" w14:textId="77777777" w:rsidTr="000C2B48">
        <w:tc>
          <w:tcPr>
            <w:tcW w:w="8779" w:type="dxa"/>
            <w:tcBorders>
              <w:top w:val="double" w:sz="4" w:space="0" w:color="auto"/>
              <w:left w:val="double" w:sz="4" w:space="0" w:color="auto"/>
              <w:bottom w:val="double" w:sz="4" w:space="0" w:color="auto"/>
              <w:right w:val="double" w:sz="4" w:space="0" w:color="auto"/>
            </w:tcBorders>
            <w:shd w:val="clear" w:color="auto" w:fill="DBDBDB" w:themeFill="accent3" w:themeFillTint="66"/>
            <w:hideMark/>
          </w:tcPr>
          <w:p w14:paraId="5F4EF413" w14:textId="77777777" w:rsidR="00B147C3" w:rsidRDefault="00B147C3" w:rsidP="00B147C3">
            <w:pPr>
              <w:pStyle w:val="2"/>
              <w:numPr>
                <w:ilvl w:val="0"/>
                <w:numId w:val="17"/>
              </w:numPr>
              <w:outlineLvl w:val="0"/>
              <w:rPr>
                <w:rFonts w:ascii="Century Gothic" w:hAnsi="Century Gothic"/>
                <w:b/>
                <w:bCs/>
                <w:sz w:val="22"/>
                <w:szCs w:val="22"/>
              </w:rPr>
            </w:pPr>
            <w:r w:rsidRPr="0060574D">
              <w:rPr>
                <w:rFonts w:ascii="Century Gothic" w:hAnsi="Century Gothic"/>
                <w:b/>
                <w:bCs/>
                <w:sz w:val="22"/>
                <w:szCs w:val="22"/>
              </w:rPr>
              <w:t xml:space="preserve">Οι αγώνες θα διεξαχθούν σύμφωνα με τις οδηγίες που αναφέρονται </w:t>
            </w:r>
            <w:r>
              <w:rPr>
                <w:rFonts w:ascii="Century Gothic" w:hAnsi="Century Gothic"/>
                <w:b/>
                <w:bCs/>
                <w:sz w:val="22"/>
                <w:szCs w:val="22"/>
              </w:rPr>
              <w:t xml:space="preserve">στις τελευταίες διευκρινιστικές οδηγίες για την άθληση στο σύνολο της επικράτειας υπό το καθεστώς ειδικών περιοριστικών μέτρων για την αντιμετώπιση της πανδημίας </w:t>
            </w:r>
            <w:r>
              <w:rPr>
                <w:rFonts w:ascii="Century Gothic" w:hAnsi="Century Gothic"/>
                <w:b/>
                <w:bCs/>
                <w:sz w:val="22"/>
                <w:szCs w:val="22"/>
                <w:lang w:val="en-US"/>
              </w:rPr>
              <w:t>COVID</w:t>
            </w:r>
            <w:r w:rsidRPr="00EA717F">
              <w:rPr>
                <w:rFonts w:ascii="Century Gothic" w:hAnsi="Century Gothic"/>
                <w:b/>
                <w:bCs/>
                <w:sz w:val="22"/>
                <w:szCs w:val="22"/>
              </w:rPr>
              <w:t>-19</w:t>
            </w:r>
            <w:r>
              <w:rPr>
                <w:rFonts w:ascii="Century Gothic" w:hAnsi="Century Gothic"/>
                <w:b/>
                <w:bCs/>
                <w:sz w:val="22"/>
                <w:szCs w:val="22"/>
              </w:rPr>
              <w:t>, οι οποίες επικαιροποιούνται κάθε εβδομάδα αναρτούνται στην επίσημη ιστοσελίδα της Γενικής Γραμματείας Αθλητισμού και ως στιγμής ισχύουν οι ακόλουθες :</w:t>
            </w:r>
          </w:p>
          <w:p w14:paraId="76BB9633" w14:textId="56E6D1F3" w:rsidR="005518DC" w:rsidRPr="005518DC" w:rsidRDefault="005518DC" w:rsidP="005518DC">
            <w:pPr>
              <w:pStyle w:val="2"/>
              <w:ind w:left="720"/>
              <w:outlineLvl w:val="0"/>
              <w:rPr>
                <w:rFonts w:ascii="Century Gothic" w:hAnsi="Century Gothic"/>
                <w:b/>
                <w:bCs/>
                <w:color w:val="FF0000"/>
                <w:sz w:val="32"/>
                <w:szCs w:val="32"/>
              </w:rPr>
            </w:pPr>
            <w:hyperlink r:id="rId14" w:history="1">
              <w:r w:rsidRPr="005518DC">
                <w:rPr>
                  <w:rStyle w:val="-"/>
                  <w:rFonts w:ascii="Century Gothic" w:hAnsi="Century Gothic"/>
                  <w:b/>
                  <w:bCs/>
                  <w:color w:val="FF0000"/>
                  <w:sz w:val="32"/>
                  <w:szCs w:val="32"/>
                </w:rPr>
                <w:t>https://gga.gov.gr/images/odigies_athlitsmos_lockdown_01_06_2022.pdf</w:t>
              </w:r>
            </w:hyperlink>
          </w:p>
          <w:p w14:paraId="71E2EC3E" w14:textId="77777777" w:rsidR="00B147C3" w:rsidRPr="0060574D" w:rsidRDefault="00B147C3" w:rsidP="00B147C3">
            <w:pPr>
              <w:pStyle w:val="a3"/>
              <w:numPr>
                <w:ilvl w:val="0"/>
                <w:numId w:val="17"/>
              </w:numPr>
              <w:autoSpaceDE w:val="0"/>
              <w:autoSpaceDN w:val="0"/>
              <w:adjustRightInd w:val="0"/>
              <w:jc w:val="both"/>
              <w:rPr>
                <w:rFonts w:ascii="Century Gothic" w:hAnsi="Century Gothic" w:cs="Century Gothic"/>
              </w:rPr>
            </w:pPr>
            <w:r w:rsidRPr="0060574D">
              <w:rPr>
                <w:rFonts w:ascii="Century Gothic" w:hAnsi="Century Gothic" w:cs="Century Gothic"/>
              </w:rPr>
              <w:t xml:space="preserve">Η χρήση μάσκας, (διπλή ιατρική χειρουργική μάσκα προσώπου ή μάσκα προστασίας ΚN95 ή FFP-2) η οποία απαραίτητα πρέπει να καλύπτει το στόμα και τη μύτη, θα είναι υποχρεωτική εντός της εγκατάστασης ή του χώρου διεξαγωγής της διοργάνωσης για όλους τους εμπλεκόμενους με τη </w:t>
            </w:r>
            <w:r w:rsidRPr="0060574D">
              <w:rPr>
                <w:rFonts w:ascii="Century Gothic" w:hAnsi="Century Gothic" w:cs="Century Gothic"/>
              </w:rPr>
              <w:lastRenderedPageBreak/>
              <w:t>διοργάνωση. Από το μέτρο αυτό εξαιρούνται οι αθλητές – αθλήτριες κατά τη διάρκεια της προθέρμανσης, καθώς και όταν αγωνίζονται.</w:t>
            </w:r>
          </w:p>
          <w:p w14:paraId="298DEE27" w14:textId="77777777" w:rsidR="00B147C3" w:rsidRPr="0060574D" w:rsidRDefault="00B147C3" w:rsidP="00B147C3">
            <w:pPr>
              <w:pStyle w:val="a3"/>
              <w:numPr>
                <w:ilvl w:val="0"/>
                <w:numId w:val="17"/>
              </w:numPr>
              <w:spacing w:line="256" w:lineRule="auto"/>
              <w:jc w:val="both"/>
              <w:rPr>
                <w:rFonts w:ascii="Century Gothic" w:hAnsi="Century Gothic"/>
              </w:rPr>
            </w:pPr>
            <w:r w:rsidRPr="0060574D">
              <w:rPr>
                <w:rFonts w:ascii="Century Gothic" w:hAnsi="Century Gothic"/>
              </w:rPr>
              <w:t xml:space="preserve">Στη γραμματεία των αγώνων θα προσεγγίζει αποκλειστικά μόνο ένας εκπρόσωπος από κάθε σωματείο, με υποχρεωτική χρήση </w:t>
            </w:r>
            <w:r w:rsidRPr="0060574D">
              <w:rPr>
                <w:rFonts w:ascii="Century Gothic" w:hAnsi="Century Gothic" w:cs="Century Gothic"/>
              </w:rPr>
              <w:t xml:space="preserve">διπλής ιατρικής χειρουργικής μάσκας προσώπου ή μάσκα προστασίας ΚN95 ή FFP-2 </w:t>
            </w:r>
            <w:r w:rsidRPr="0060574D">
              <w:rPr>
                <w:rFonts w:ascii="Century Gothic" w:hAnsi="Century Gothic"/>
              </w:rPr>
              <w:t>και τηρώντας την απόσταση των 2 μέτρων από άλλον εκπρόσωπο σωματείου.</w:t>
            </w:r>
          </w:p>
          <w:p w14:paraId="44F609BC" w14:textId="77777777" w:rsidR="00B147C3" w:rsidRPr="0060574D" w:rsidRDefault="00B147C3" w:rsidP="00B147C3">
            <w:pPr>
              <w:pStyle w:val="a3"/>
              <w:numPr>
                <w:ilvl w:val="0"/>
                <w:numId w:val="17"/>
              </w:numPr>
              <w:spacing w:line="256" w:lineRule="auto"/>
              <w:jc w:val="both"/>
              <w:rPr>
                <w:rFonts w:ascii="Century Gothic" w:hAnsi="Century Gothic"/>
              </w:rPr>
            </w:pPr>
            <w:r w:rsidRPr="0060574D">
              <w:rPr>
                <w:rFonts w:ascii="Century Gothic" w:hAnsi="Century Gothic"/>
              </w:rPr>
              <w:t xml:space="preserve">Δύο ώρες πριν την έναρξη των αγώνων θα διεξάγεται η τυχαία ζύγιση, όπως προβλέπεται στον κανονισμό της παγκόσμιας ομοσπονδίας, τα ονόματα του ποσοστού των αθλητών που θα κληρωθούν θα ανακοινώνονται </w:t>
            </w:r>
            <w:r>
              <w:rPr>
                <w:rFonts w:ascii="Century Gothic" w:hAnsi="Century Gothic"/>
              </w:rPr>
              <w:t>δύο</w:t>
            </w:r>
            <w:r w:rsidRPr="0060574D">
              <w:rPr>
                <w:rFonts w:ascii="Century Gothic" w:hAnsi="Century Gothic"/>
              </w:rPr>
              <w:t xml:space="preserve"> ώρ</w:t>
            </w:r>
            <w:r>
              <w:rPr>
                <w:rFonts w:ascii="Century Gothic" w:hAnsi="Century Gothic"/>
              </w:rPr>
              <w:t>ες</w:t>
            </w:r>
            <w:r w:rsidRPr="0060574D">
              <w:rPr>
                <w:rFonts w:ascii="Century Gothic" w:hAnsi="Century Gothic"/>
              </w:rPr>
              <w:t xml:space="preserve"> νωρίτερα </w:t>
            </w:r>
            <w:r>
              <w:rPr>
                <w:rFonts w:ascii="Century Gothic" w:hAnsi="Century Gothic"/>
              </w:rPr>
              <w:t xml:space="preserve">από την έναρξη των αγώνων, </w:t>
            </w:r>
            <w:r w:rsidRPr="0060574D">
              <w:rPr>
                <w:rFonts w:ascii="Century Gothic" w:hAnsi="Century Gothic"/>
              </w:rPr>
              <w:t>στην ηλεκτρονική σελίδα της ομοσπονδίας, για την αποφυγή συνωστισμού.</w:t>
            </w:r>
          </w:p>
          <w:p w14:paraId="2DE05AA6" w14:textId="77777777" w:rsidR="00B147C3" w:rsidRPr="00500620" w:rsidRDefault="00B147C3" w:rsidP="00B147C3">
            <w:pPr>
              <w:pStyle w:val="2"/>
              <w:numPr>
                <w:ilvl w:val="0"/>
                <w:numId w:val="17"/>
              </w:numPr>
              <w:outlineLvl w:val="0"/>
              <w:rPr>
                <w:rFonts w:asciiTheme="minorHAnsi" w:hAnsiTheme="minorHAnsi"/>
                <w:b/>
                <w:bCs/>
                <w:sz w:val="22"/>
                <w:szCs w:val="22"/>
                <w:lang w:eastAsia="en-US"/>
              </w:rPr>
            </w:pPr>
            <w:r w:rsidRPr="0060574D">
              <w:rPr>
                <w:rFonts w:ascii="Century Gothic" w:hAnsi="Century Gothic"/>
              </w:rPr>
              <w:t>Στο εσωτερικό της αθλητικής εγκατάστασης και συγκεκριμένα στον αγωνιστικό χώρο, θα είναι παρόντες μόνο οι απολύτως απαραίτητοι αθλητές, προπονητές, διαιτητές, γραμματεία, ιατροί αγώνες, συνεργείο καθαρισμού και προσωπικό εγκατάστασης, για την εύρυθμη λειτουργία της διοργάνωσης.</w:t>
            </w:r>
          </w:p>
        </w:tc>
      </w:tr>
    </w:tbl>
    <w:p w14:paraId="306FF51D" w14:textId="07F5716A" w:rsidR="005B1596" w:rsidRPr="00C41A72" w:rsidRDefault="005B1596" w:rsidP="00E277A3">
      <w:pPr>
        <w:pStyle w:val="2"/>
        <w:outlineLvl w:val="0"/>
        <w:rPr>
          <w:rFonts w:asciiTheme="minorHAnsi" w:eastAsiaTheme="minorHAnsi" w:hAnsiTheme="minorHAnsi" w:cstheme="minorBidi"/>
          <w:lang w:eastAsia="en-US"/>
        </w:rPr>
      </w:pPr>
    </w:p>
    <w:p w14:paraId="78572F10" w14:textId="77777777" w:rsidR="00C257F0" w:rsidRDefault="00C257F0" w:rsidP="00C257F0">
      <w:pPr>
        <w:autoSpaceDE w:val="0"/>
        <w:autoSpaceDN w:val="0"/>
        <w:adjustRightInd w:val="0"/>
        <w:spacing w:after="0" w:line="240" w:lineRule="auto"/>
        <w:rPr>
          <w:b/>
          <w:color w:val="FF0000"/>
          <w:sz w:val="28"/>
          <w:szCs w:val="28"/>
        </w:rPr>
      </w:pPr>
      <w:r>
        <w:rPr>
          <w:b/>
          <w:color w:val="FF0000"/>
          <w:sz w:val="28"/>
          <w:szCs w:val="28"/>
          <w:u w:val="single"/>
        </w:rPr>
        <w:t>ΣΗΜΑΝΤΙΚΗ ΕΠΙΣΗΜΑΝΣΗ</w:t>
      </w:r>
      <w:r>
        <w:rPr>
          <w:b/>
          <w:color w:val="FF0000"/>
          <w:sz w:val="28"/>
          <w:szCs w:val="28"/>
        </w:rPr>
        <w:t xml:space="preserve">  </w:t>
      </w:r>
    </w:p>
    <w:p w14:paraId="43B56E86" w14:textId="636857B9" w:rsidR="00C257F0" w:rsidRDefault="00C257F0" w:rsidP="00C257F0">
      <w:pPr>
        <w:autoSpaceDE w:val="0"/>
        <w:autoSpaceDN w:val="0"/>
        <w:adjustRightInd w:val="0"/>
        <w:spacing w:after="0" w:line="240" w:lineRule="auto"/>
        <w:jc w:val="both"/>
        <w:rPr>
          <w:rFonts w:cs="TimesNewRomanPSMT"/>
          <w:sz w:val="24"/>
          <w:szCs w:val="24"/>
        </w:rPr>
      </w:pPr>
      <w:r>
        <w:rPr>
          <w:sz w:val="24"/>
          <w:szCs w:val="24"/>
        </w:rPr>
        <w:t>Σύμφωνα με την Κοινή Υπουργική Απόφαση</w:t>
      </w:r>
      <w:r w:rsidR="00F87EF1">
        <w:rPr>
          <w:sz w:val="24"/>
          <w:szCs w:val="24"/>
        </w:rPr>
        <w:t>,</w:t>
      </w:r>
      <w:r>
        <w:rPr>
          <w:sz w:val="24"/>
          <w:szCs w:val="24"/>
        </w:rPr>
        <w:t xml:space="preserve"> </w:t>
      </w:r>
      <w:r>
        <w:rPr>
          <w:rFonts w:cs="TimesNewRomanPSMT"/>
          <w:sz w:val="24"/>
          <w:szCs w:val="24"/>
        </w:rPr>
        <w:t xml:space="preserve">διευκρινίζεται το εξής : </w:t>
      </w:r>
    </w:p>
    <w:p w14:paraId="225DF24F" w14:textId="77777777" w:rsidR="00C257F0" w:rsidRDefault="00C257F0" w:rsidP="00C257F0">
      <w:pPr>
        <w:autoSpaceDE w:val="0"/>
        <w:autoSpaceDN w:val="0"/>
        <w:adjustRightInd w:val="0"/>
        <w:spacing w:after="0" w:line="240" w:lineRule="auto"/>
        <w:jc w:val="both"/>
        <w:rPr>
          <w:rFonts w:cs="TimesNewRomanPSMT"/>
          <w:sz w:val="24"/>
          <w:szCs w:val="24"/>
        </w:rPr>
      </w:pPr>
    </w:p>
    <w:p w14:paraId="09257C32" w14:textId="77777777" w:rsidR="00C257F0" w:rsidRDefault="00C257F0" w:rsidP="00C257F0">
      <w:pPr>
        <w:autoSpaceDE w:val="0"/>
        <w:autoSpaceDN w:val="0"/>
        <w:adjustRightInd w:val="0"/>
        <w:spacing w:after="0" w:line="240" w:lineRule="auto"/>
        <w:jc w:val="both"/>
        <w:rPr>
          <w:rFonts w:cs="TimesNewRomanPS-ItalicMT"/>
          <w:i/>
          <w:iCs/>
          <w:sz w:val="24"/>
          <w:szCs w:val="24"/>
        </w:rPr>
      </w:pPr>
      <w:r>
        <w:rPr>
          <w:rFonts w:cs="TimesNewRomanPS-ItalicMT"/>
          <w:i/>
          <w:iCs/>
          <w:sz w:val="24"/>
          <w:szCs w:val="24"/>
        </w:rPr>
        <w:t>«Εάν πριν ή κατά τη διάρκεια διεξαγωγής αθλητικού αγώνα ο αλυτάρχης ή ο παρατηρητής του αγώνα διαπιστώσει ότι παραβιάζεται το υγειονομικό αγωνιστικό πρωτόκολλο ως προς τον αριθμό των παρευρισκόμενων στις κερκίδες ή στον περιβάλλοντα χώρο, υποχρεούται να μην επιτρέψει την έναρξη ή, αν έχει ξεκινήσει, να διακόψει τον αγώνα. Για την εφαρμογή του συγκεκριμένου εδαφίου, προηγείται ειδοποίηση από τα μεγάφωνα και εφόσον δεν υπάρξει συμμόρφωση εντός 15 λεπτών ο αγώνας αναβάλλεται ή διακόπτεται. Τα περιστατικά αυτά αναγράφονται στο φύλλο αγώνα ή σε ειδική έκθεση και αποστέλλονται στη ΓΓΑ εντός 10 ημερών».</w:t>
      </w:r>
    </w:p>
    <w:p w14:paraId="7A5D9840" w14:textId="77777777" w:rsidR="00E86154" w:rsidRDefault="00E86154" w:rsidP="00B028DE">
      <w:pPr>
        <w:spacing w:after="0" w:line="240" w:lineRule="auto"/>
        <w:ind w:left="2880" w:hanging="2880"/>
        <w:jc w:val="both"/>
        <w:rPr>
          <w:b/>
          <w:color w:val="BF8F00" w:themeColor="accent4" w:themeShade="BF"/>
          <w:sz w:val="20"/>
          <w:szCs w:val="20"/>
          <w:u w:val="single"/>
        </w:rPr>
      </w:pPr>
    </w:p>
    <w:p w14:paraId="4B610177" w14:textId="08713727" w:rsidR="00B028DE" w:rsidRDefault="00B028DE" w:rsidP="00B028DE">
      <w:pPr>
        <w:spacing w:after="0" w:line="240" w:lineRule="auto"/>
        <w:ind w:left="2880" w:hanging="2880"/>
        <w:jc w:val="both"/>
        <w:rPr>
          <w:sz w:val="24"/>
          <w:szCs w:val="24"/>
        </w:rPr>
      </w:pPr>
      <w:r>
        <w:rPr>
          <w:b/>
          <w:color w:val="BF8F00" w:themeColor="accent4" w:themeShade="BF"/>
          <w:sz w:val="20"/>
          <w:szCs w:val="20"/>
          <w:u w:val="single"/>
        </w:rPr>
        <w:t xml:space="preserve">ΔΗΛΩΣΕΙΣ </w:t>
      </w:r>
      <w:r w:rsidRPr="0032341A">
        <w:rPr>
          <w:b/>
          <w:color w:val="BF8F00" w:themeColor="accent4" w:themeShade="BF"/>
          <w:sz w:val="20"/>
          <w:szCs w:val="20"/>
          <w:u w:val="single"/>
        </w:rPr>
        <w:t xml:space="preserve"> ΣΥΜΜΕΤΟΧΗΣ</w:t>
      </w:r>
      <w:r>
        <w:rPr>
          <w:b/>
          <w:color w:val="BF8F00" w:themeColor="accent4" w:themeShade="BF"/>
          <w:sz w:val="20"/>
          <w:szCs w:val="20"/>
        </w:rPr>
        <w:tab/>
      </w:r>
      <w:r w:rsidRPr="0073545B">
        <w:rPr>
          <w:b/>
          <w:sz w:val="24"/>
          <w:szCs w:val="24"/>
        </w:rPr>
        <w:t xml:space="preserve">1. </w:t>
      </w:r>
      <w:r>
        <w:rPr>
          <w:sz w:val="24"/>
          <w:szCs w:val="24"/>
        </w:rPr>
        <w:t>Θα γίνονται μόνο ηλεκτρονικά, από τον κάθε σύλλογο, ο οποίος θα είναι και υπεύθυνος για την ορθότητα της δήλωσης συμμετοχής του, στην οποία θα πρέπει υποχρεωτικά να αναγράφονται : όνομα προπονητή, αρχηγού αποστολής, ονόματα αθλητών – αθλητριών καθώς επίσης κατηγορία βάρους, ηλικία, κ.λπ.</w:t>
      </w:r>
    </w:p>
    <w:p w14:paraId="3BB1C2F8" w14:textId="4F7DCBDE" w:rsidR="00E277A3" w:rsidRPr="00A22051" w:rsidRDefault="00E277A3" w:rsidP="00E277A3">
      <w:pPr>
        <w:spacing w:after="0" w:line="240" w:lineRule="auto"/>
        <w:ind w:left="2880"/>
        <w:jc w:val="both"/>
        <w:rPr>
          <w:sz w:val="24"/>
          <w:szCs w:val="24"/>
        </w:rPr>
      </w:pPr>
      <w:r w:rsidRPr="00A22051">
        <w:rPr>
          <w:b/>
          <w:sz w:val="24"/>
          <w:szCs w:val="24"/>
        </w:rPr>
        <w:t xml:space="preserve">2. </w:t>
      </w:r>
      <w:r w:rsidRPr="00A22051">
        <w:rPr>
          <w:rFonts w:asciiTheme="majorHAnsi" w:hAnsiTheme="majorHAnsi"/>
          <w:sz w:val="24"/>
          <w:szCs w:val="24"/>
        </w:rPr>
        <w:t>Δηλώσεις συμμετοχής ή τυχόν αλλαγές, μετά την λήξη της</w:t>
      </w:r>
      <w:r w:rsidRPr="00A22051">
        <w:rPr>
          <w:sz w:val="24"/>
          <w:szCs w:val="24"/>
        </w:rPr>
        <w:t xml:space="preserve"> προθεσμίας δεν θα γίνονται δεκτές. Επίσης δεν θα γίνονται δεκτές δηλώσεις συμμετοχής με φαξ ή με </w:t>
      </w:r>
      <w:r w:rsidRPr="00A22051">
        <w:rPr>
          <w:sz w:val="24"/>
          <w:szCs w:val="24"/>
          <w:lang w:val="en-US"/>
        </w:rPr>
        <w:t>email</w:t>
      </w:r>
      <w:r w:rsidRPr="00A22051">
        <w:rPr>
          <w:sz w:val="24"/>
          <w:szCs w:val="24"/>
        </w:rPr>
        <w:t xml:space="preserve">.   </w:t>
      </w:r>
    </w:p>
    <w:p w14:paraId="6AA6CB1A" w14:textId="2DE83488" w:rsidR="00B83D8A" w:rsidRPr="00E277A3" w:rsidRDefault="00B028DE" w:rsidP="008B55BA">
      <w:pPr>
        <w:spacing w:after="0" w:line="240" w:lineRule="auto"/>
        <w:ind w:left="2880" w:hanging="2880"/>
        <w:jc w:val="both"/>
        <w:rPr>
          <w:rFonts w:asciiTheme="majorHAnsi" w:hAnsiTheme="majorHAnsi"/>
          <w:sz w:val="24"/>
          <w:szCs w:val="24"/>
        </w:rPr>
      </w:pPr>
      <w:r>
        <w:rPr>
          <w:b/>
          <w:color w:val="BF8F00" w:themeColor="accent4" w:themeShade="BF"/>
          <w:sz w:val="20"/>
          <w:szCs w:val="20"/>
        </w:rPr>
        <w:tab/>
      </w:r>
      <w:r w:rsidR="00E277A3">
        <w:rPr>
          <w:b/>
          <w:sz w:val="24"/>
          <w:szCs w:val="24"/>
        </w:rPr>
        <w:t>3</w:t>
      </w:r>
      <w:r w:rsidRPr="0073545B">
        <w:rPr>
          <w:b/>
          <w:sz w:val="24"/>
          <w:szCs w:val="24"/>
        </w:rPr>
        <w:t xml:space="preserve">. </w:t>
      </w:r>
      <w:r>
        <w:rPr>
          <w:sz w:val="24"/>
          <w:szCs w:val="24"/>
        </w:rPr>
        <w:t xml:space="preserve">Η καταχώρηση εγγραφής της δήλωσης συμμετοχής σας, θα γίνει στην ιστοσελίδα : </w:t>
      </w:r>
      <w:hyperlink r:id="rId15" w:history="1">
        <w:r w:rsidRPr="00E277A3">
          <w:rPr>
            <w:rStyle w:val="-"/>
            <w:rFonts w:asciiTheme="majorHAnsi" w:hAnsiTheme="majorHAnsi"/>
            <w:b/>
            <w:sz w:val="32"/>
            <w:szCs w:val="32"/>
            <w:lang w:val="en-US"/>
          </w:rPr>
          <w:t>http</w:t>
        </w:r>
        <w:r w:rsidRPr="00E277A3">
          <w:rPr>
            <w:rStyle w:val="-"/>
            <w:rFonts w:asciiTheme="majorHAnsi" w:hAnsiTheme="majorHAnsi"/>
            <w:b/>
            <w:sz w:val="32"/>
            <w:szCs w:val="32"/>
          </w:rPr>
          <w:t>://</w:t>
        </w:r>
        <w:r w:rsidRPr="00E277A3">
          <w:rPr>
            <w:rStyle w:val="-"/>
            <w:rFonts w:asciiTheme="majorHAnsi" w:hAnsiTheme="majorHAnsi"/>
            <w:b/>
            <w:sz w:val="32"/>
            <w:szCs w:val="32"/>
            <w:lang w:val="en-US"/>
          </w:rPr>
          <w:t>www</w:t>
        </w:r>
        <w:r w:rsidRPr="00E277A3">
          <w:rPr>
            <w:rStyle w:val="-"/>
            <w:rFonts w:asciiTheme="majorHAnsi" w:hAnsiTheme="majorHAnsi"/>
            <w:b/>
            <w:sz w:val="32"/>
            <w:szCs w:val="32"/>
          </w:rPr>
          <w:t>.</w:t>
        </w:r>
        <w:proofErr w:type="spellStart"/>
        <w:r w:rsidRPr="00E277A3">
          <w:rPr>
            <w:rStyle w:val="-"/>
            <w:rFonts w:asciiTheme="majorHAnsi" w:hAnsiTheme="majorHAnsi"/>
            <w:b/>
            <w:sz w:val="32"/>
            <w:szCs w:val="32"/>
            <w:lang w:val="en-US"/>
          </w:rPr>
          <w:t>tpss</w:t>
        </w:r>
        <w:proofErr w:type="spellEnd"/>
        <w:r w:rsidRPr="00E277A3">
          <w:rPr>
            <w:rStyle w:val="-"/>
            <w:rFonts w:asciiTheme="majorHAnsi" w:hAnsiTheme="majorHAnsi"/>
            <w:b/>
            <w:sz w:val="32"/>
            <w:szCs w:val="32"/>
          </w:rPr>
          <w:t>.</w:t>
        </w:r>
        <w:r w:rsidRPr="00E277A3">
          <w:rPr>
            <w:rStyle w:val="-"/>
            <w:rFonts w:asciiTheme="majorHAnsi" w:hAnsiTheme="majorHAnsi"/>
            <w:b/>
            <w:sz w:val="32"/>
            <w:szCs w:val="32"/>
            <w:lang w:val="en-US"/>
          </w:rPr>
          <w:t>eu</w:t>
        </w:r>
      </w:hyperlink>
      <w:r w:rsidRPr="00E277A3">
        <w:rPr>
          <w:rFonts w:asciiTheme="majorHAnsi" w:hAnsiTheme="majorHAnsi"/>
          <w:sz w:val="24"/>
          <w:szCs w:val="24"/>
        </w:rPr>
        <w:t xml:space="preserve"> </w:t>
      </w:r>
    </w:p>
    <w:p w14:paraId="0D0AB7C0" w14:textId="52FB74A9" w:rsidR="00B028DE" w:rsidRPr="00E277A3" w:rsidRDefault="00E277A3" w:rsidP="00B028DE">
      <w:pPr>
        <w:pStyle w:val="2"/>
        <w:ind w:left="2880"/>
        <w:outlineLvl w:val="0"/>
        <w:rPr>
          <w:rFonts w:asciiTheme="majorHAnsi" w:eastAsia="Times New Roman" w:hAnsiTheme="majorHAnsi" w:cs="Tahoma"/>
          <w:bCs/>
          <w:u w:val="single"/>
        </w:rPr>
      </w:pPr>
      <w:r w:rsidRPr="00E277A3">
        <w:rPr>
          <w:rFonts w:asciiTheme="majorHAnsi" w:hAnsiTheme="majorHAnsi"/>
          <w:b/>
        </w:rPr>
        <w:t>4</w:t>
      </w:r>
      <w:r w:rsidR="00B028DE" w:rsidRPr="00E277A3">
        <w:rPr>
          <w:rFonts w:asciiTheme="majorHAnsi" w:hAnsiTheme="majorHAnsi"/>
          <w:b/>
        </w:rPr>
        <w:t>.</w:t>
      </w:r>
      <w:r w:rsidR="00B028DE" w:rsidRPr="00E277A3">
        <w:rPr>
          <w:rFonts w:asciiTheme="majorHAnsi" w:hAnsiTheme="majorHAnsi"/>
        </w:rPr>
        <w:t xml:space="preserve"> </w:t>
      </w:r>
      <w:r w:rsidR="00B028DE" w:rsidRPr="00E277A3">
        <w:rPr>
          <w:rFonts w:asciiTheme="majorHAnsi" w:eastAsia="Times New Roman" w:hAnsiTheme="majorHAnsi" w:cs="Tahoma"/>
          <w:bCs/>
          <w:u w:val="single"/>
        </w:rPr>
        <w:t xml:space="preserve">Εάν έχετε ήδη δημιουργήσει λογαριασμό στο </w:t>
      </w:r>
      <w:r w:rsidR="00B028DE" w:rsidRPr="00E277A3">
        <w:rPr>
          <w:rFonts w:asciiTheme="majorHAnsi" w:eastAsia="Times New Roman" w:hAnsiTheme="majorHAnsi" w:cs="Tahoma"/>
          <w:bCs/>
          <w:u w:val="single"/>
          <w:lang w:val="en-US"/>
        </w:rPr>
        <w:t>TPSS</w:t>
      </w:r>
      <w:r w:rsidR="00B028DE" w:rsidRPr="00E277A3">
        <w:rPr>
          <w:rFonts w:asciiTheme="majorHAnsi" w:eastAsia="Times New Roman" w:hAnsiTheme="majorHAnsi" w:cs="Tahoma"/>
          <w:bCs/>
          <w:u w:val="single"/>
        </w:rPr>
        <w:t xml:space="preserve"> απλά ζητήστε τον κωδικό εξουσιοδότησης (κάνετε </w:t>
      </w:r>
      <w:r w:rsidR="00B028DE" w:rsidRPr="00E277A3">
        <w:rPr>
          <w:rFonts w:asciiTheme="majorHAnsi" w:eastAsia="Times New Roman" w:hAnsiTheme="majorHAnsi" w:cs="Tahoma"/>
          <w:bCs/>
          <w:u w:val="single"/>
          <w:lang w:val="en-US"/>
        </w:rPr>
        <w:t>login</w:t>
      </w:r>
      <w:r w:rsidR="00B028DE" w:rsidRPr="00E277A3">
        <w:rPr>
          <w:rFonts w:asciiTheme="majorHAnsi" w:eastAsia="Times New Roman" w:hAnsiTheme="majorHAnsi" w:cs="Tahoma"/>
          <w:bCs/>
          <w:u w:val="single"/>
        </w:rPr>
        <w:t xml:space="preserve"> στο </w:t>
      </w:r>
      <w:r w:rsidR="00B028DE" w:rsidRPr="00E277A3">
        <w:rPr>
          <w:rFonts w:asciiTheme="majorHAnsi" w:eastAsia="Times New Roman" w:hAnsiTheme="majorHAnsi" w:cs="Tahoma"/>
          <w:bCs/>
          <w:u w:val="single"/>
          <w:lang w:val="en-US"/>
        </w:rPr>
        <w:t>TPSS</w:t>
      </w:r>
      <w:r w:rsidR="00B028DE" w:rsidRPr="00E277A3">
        <w:rPr>
          <w:rFonts w:asciiTheme="majorHAnsi" w:eastAsia="Times New Roman" w:hAnsiTheme="majorHAnsi" w:cs="Tahoma"/>
          <w:bCs/>
          <w:u w:val="single"/>
        </w:rPr>
        <w:t xml:space="preserve"> και κατόπιν πηγαίνετε στο Πρωτάθλημα και πατάτε το κουμπί </w:t>
      </w:r>
      <w:r w:rsidR="00B028DE" w:rsidRPr="00E277A3">
        <w:rPr>
          <w:rFonts w:asciiTheme="majorHAnsi" w:eastAsia="Times New Roman" w:hAnsiTheme="majorHAnsi" w:cs="Tahoma"/>
          <w:b/>
          <w:bCs/>
          <w:i/>
          <w:u w:val="single"/>
        </w:rPr>
        <w:t>εξουσιοδότησέ με</w:t>
      </w:r>
      <w:r w:rsidR="00B028DE" w:rsidRPr="00E277A3">
        <w:rPr>
          <w:rFonts w:asciiTheme="majorHAnsi" w:eastAsia="Times New Roman" w:hAnsiTheme="majorHAnsi" w:cs="Tahoma"/>
          <w:bCs/>
          <w:u w:val="single"/>
        </w:rPr>
        <w:t>).</w:t>
      </w:r>
    </w:p>
    <w:p w14:paraId="6F3808E7" w14:textId="799A8924" w:rsidR="00B028DE" w:rsidRPr="00E277A3" w:rsidRDefault="00E277A3" w:rsidP="00B028DE">
      <w:pPr>
        <w:pStyle w:val="2"/>
        <w:ind w:left="2880"/>
        <w:outlineLvl w:val="0"/>
        <w:rPr>
          <w:rFonts w:asciiTheme="majorHAnsi" w:eastAsia="Times New Roman" w:hAnsiTheme="majorHAnsi" w:cs="Tahoma"/>
          <w:bCs/>
        </w:rPr>
      </w:pPr>
      <w:r w:rsidRPr="00E277A3">
        <w:rPr>
          <w:rFonts w:asciiTheme="majorHAnsi" w:hAnsiTheme="majorHAnsi"/>
          <w:b/>
        </w:rPr>
        <w:t>5</w:t>
      </w:r>
      <w:r w:rsidR="00B028DE" w:rsidRPr="00E277A3">
        <w:rPr>
          <w:rFonts w:asciiTheme="majorHAnsi" w:hAnsiTheme="majorHAnsi"/>
          <w:b/>
        </w:rPr>
        <w:t>.</w:t>
      </w:r>
      <w:r w:rsidR="00B028DE" w:rsidRPr="00E277A3">
        <w:rPr>
          <w:rFonts w:asciiTheme="majorHAnsi" w:hAnsiTheme="majorHAnsi"/>
        </w:rPr>
        <w:t xml:space="preserve"> </w:t>
      </w:r>
      <w:r w:rsidR="00B028DE" w:rsidRPr="00E277A3">
        <w:rPr>
          <w:rFonts w:asciiTheme="majorHAnsi" w:eastAsia="Times New Roman" w:hAnsiTheme="majorHAnsi" w:cs="Tahoma"/>
          <w:bCs/>
        </w:rPr>
        <w:t xml:space="preserve">Στην ιστοσελίδα της ΕΛ.Ο.Τ. υπάρχει </w:t>
      </w:r>
      <w:r w:rsidR="00B028DE" w:rsidRPr="00E277A3">
        <w:rPr>
          <w:rFonts w:asciiTheme="majorHAnsi" w:eastAsia="Times New Roman" w:hAnsiTheme="majorHAnsi" w:cs="Tahoma"/>
          <w:b/>
          <w:bCs/>
        </w:rPr>
        <w:t>ανακοίνωση</w:t>
      </w:r>
      <w:r w:rsidR="00B028DE" w:rsidRPr="00E277A3">
        <w:rPr>
          <w:rFonts w:asciiTheme="majorHAnsi" w:eastAsia="Times New Roman" w:hAnsiTheme="majorHAnsi" w:cs="Tahoma"/>
          <w:bCs/>
        </w:rPr>
        <w:t xml:space="preserve"> με αναλυτικά βήματα που θα πρέπει να ακολουθήσετε προκειμένου να εγγραφείτε ή αν έχετε </w:t>
      </w:r>
      <w:r w:rsidR="00B028DE" w:rsidRPr="00E277A3">
        <w:rPr>
          <w:rFonts w:asciiTheme="majorHAnsi" w:eastAsia="Times New Roman" w:hAnsiTheme="majorHAnsi" w:cs="Tahoma"/>
          <w:bCs/>
        </w:rPr>
        <w:lastRenderedPageBreak/>
        <w:t>ήδη εγγραφεί να καταχωρήσετε την δήλωση συμμετοχής σας στην προαναφερόμενη ιστοσελίδα.</w:t>
      </w:r>
    </w:p>
    <w:p w14:paraId="3EC78D69" w14:textId="0888D20F" w:rsidR="00B028DE" w:rsidRDefault="00B028DE" w:rsidP="00B028DE">
      <w:pPr>
        <w:pStyle w:val="2"/>
        <w:ind w:left="2880"/>
        <w:outlineLvl w:val="0"/>
        <w:rPr>
          <w:rFonts w:asciiTheme="minorHAnsi" w:eastAsia="Times New Roman" w:hAnsiTheme="minorHAnsi" w:cs="Tahoma"/>
          <w:bCs/>
        </w:rPr>
      </w:pPr>
    </w:p>
    <w:p w14:paraId="0D5A1241" w14:textId="79501EE5" w:rsidR="00B028DE" w:rsidRDefault="00B028DE" w:rsidP="00B028DE">
      <w:pPr>
        <w:spacing w:after="0" w:line="240" w:lineRule="auto"/>
        <w:ind w:left="2880" w:hanging="2880"/>
        <w:jc w:val="both"/>
        <w:rPr>
          <w:b/>
          <w:sz w:val="24"/>
          <w:szCs w:val="24"/>
        </w:rPr>
      </w:pPr>
      <w:r w:rsidRPr="0032341A">
        <w:rPr>
          <w:b/>
          <w:color w:val="BF8F00" w:themeColor="accent4" w:themeShade="BF"/>
          <w:sz w:val="20"/>
          <w:szCs w:val="20"/>
          <w:u w:val="single"/>
        </w:rPr>
        <w:t>ΠΑΡΑΒΟΛΟ ΣΥΜΜΕΤΟΧΗΣ</w:t>
      </w:r>
      <w:r>
        <w:rPr>
          <w:b/>
          <w:color w:val="BF8F00" w:themeColor="accent4" w:themeShade="BF"/>
          <w:sz w:val="20"/>
          <w:szCs w:val="20"/>
        </w:rPr>
        <w:tab/>
      </w:r>
      <w:r w:rsidRPr="0073545B">
        <w:rPr>
          <w:b/>
          <w:sz w:val="24"/>
          <w:szCs w:val="24"/>
        </w:rPr>
        <w:t xml:space="preserve">1. </w:t>
      </w:r>
      <w:r w:rsidRPr="0073545B">
        <w:rPr>
          <w:sz w:val="24"/>
          <w:szCs w:val="24"/>
        </w:rPr>
        <w:t xml:space="preserve">Για </w:t>
      </w:r>
      <w:r>
        <w:rPr>
          <w:sz w:val="24"/>
          <w:szCs w:val="24"/>
        </w:rPr>
        <w:t xml:space="preserve">την συμμετοχή κάθε αθλητή – αθλήτριας, ο σύλλογος θα καταβάλλει το ποσό των </w:t>
      </w:r>
      <w:r w:rsidR="00B2784C" w:rsidRPr="00B2784C">
        <w:rPr>
          <w:sz w:val="24"/>
          <w:szCs w:val="24"/>
        </w:rPr>
        <w:t>70</w:t>
      </w:r>
      <w:r w:rsidRPr="00B2784C">
        <w:rPr>
          <w:sz w:val="24"/>
          <w:szCs w:val="24"/>
        </w:rPr>
        <w:t xml:space="preserve"> € (</w:t>
      </w:r>
      <w:r w:rsidR="00B2784C" w:rsidRPr="00B2784C">
        <w:rPr>
          <w:sz w:val="24"/>
          <w:szCs w:val="24"/>
        </w:rPr>
        <w:t>εβδομήντα</w:t>
      </w:r>
      <w:r w:rsidR="00B83D8A" w:rsidRPr="00B2784C">
        <w:rPr>
          <w:sz w:val="24"/>
          <w:szCs w:val="24"/>
        </w:rPr>
        <w:t xml:space="preserve"> </w:t>
      </w:r>
      <w:r w:rsidRPr="00B2784C">
        <w:rPr>
          <w:sz w:val="24"/>
          <w:szCs w:val="24"/>
        </w:rPr>
        <w:t>ευρώ) μέχρι και τη</w:t>
      </w:r>
      <w:r w:rsidR="0075349B" w:rsidRPr="00B2784C">
        <w:rPr>
          <w:sz w:val="24"/>
          <w:szCs w:val="24"/>
        </w:rPr>
        <w:t xml:space="preserve"> </w:t>
      </w:r>
      <w:r w:rsidR="00CB1361">
        <w:rPr>
          <w:b/>
          <w:bCs/>
          <w:sz w:val="24"/>
          <w:szCs w:val="24"/>
        </w:rPr>
        <w:t>Τετάρτη</w:t>
      </w:r>
      <w:r w:rsidRPr="00B2784C">
        <w:rPr>
          <w:b/>
          <w:bCs/>
          <w:sz w:val="24"/>
          <w:szCs w:val="24"/>
        </w:rPr>
        <w:t xml:space="preserve"> </w:t>
      </w:r>
      <w:r w:rsidR="00466640" w:rsidRPr="00B2784C">
        <w:rPr>
          <w:b/>
          <w:sz w:val="24"/>
          <w:szCs w:val="24"/>
        </w:rPr>
        <w:t>2</w:t>
      </w:r>
      <w:r w:rsidR="00CB1361">
        <w:rPr>
          <w:b/>
          <w:sz w:val="24"/>
          <w:szCs w:val="24"/>
        </w:rPr>
        <w:t>2</w:t>
      </w:r>
      <w:r w:rsidRPr="00B2784C">
        <w:rPr>
          <w:b/>
          <w:sz w:val="24"/>
          <w:szCs w:val="24"/>
        </w:rPr>
        <w:t xml:space="preserve"> </w:t>
      </w:r>
      <w:r w:rsidR="00466640" w:rsidRPr="00B2784C">
        <w:rPr>
          <w:b/>
          <w:sz w:val="24"/>
          <w:szCs w:val="24"/>
        </w:rPr>
        <w:t>Ιουνίου</w:t>
      </w:r>
      <w:r w:rsidRPr="00B2784C">
        <w:rPr>
          <w:b/>
          <w:sz w:val="24"/>
          <w:szCs w:val="24"/>
        </w:rPr>
        <w:t xml:space="preserve"> 20</w:t>
      </w:r>
      <w:r w:rsidR="00B83D8A" w:rsidRPr="00B2784C">
        <w:rPr>
          <w:b/>
          <w:sz w:val="24"/>
          <w:szCs w:val="24"/>
        </w:rPr>
        <w:t>2</w:t>
      </w:r>
      <w:r w:rsidR="00466640" w:rsidRPr="00B2784C">
        <w:rPr>
          <w:b/>
          <w:sz w:val="24"/>
          <w:szCs w:val="24"/>
        </w:rPr>
        <w:t>2</w:t>
      </w:r>
      <w:r w:rsidRPr="00B2784C">
        <w:rPr>
          <w:sz w:val="24"/>
          <w:szCs w:val="24"/>
        </w:rPr>
        <w:t xml:space="preserve"> στον αριθμό τραπεζικού λογαριασμού της</w:t>
      </w:r>
      <w:r>
        <w:rPr>
          <w:sz w:val="24"/>
          <w:szCs w:val="24"/>
        </w:rPr>
        <w:t xml:space="preserve"> </w:t>
      </w:r>
      <w:r w:rsidRPr="00F55719">
        <w:rPr>
          <w:b/>
          <w:sz w:val="24"/>
          <w:szCs w:val="24"/>
        </w:rPr>
        <w:t xml:space="preserve">ΕΛ.Ο.Τ. : </w:t>
      </w:r>
      <w:r w:rsidRPr="00F55719">
        <w:rPr>
          <w:b/>
          <w:sz w:val="28"/>
          <w:szCs w:val="28"/>
        </w:rPr>
        <w:t>6577-105152-814</w:t>
      </w:r>
      <w:r>
        <w:rPr>
          <w:b/>
          <w:sz w:val="28"/>
          <w:szCs w:val="28"/>
        </w:rPr>
        <w:t>,</w:t>
      </w:r>
      <w:r w:rsidRPr="00F55719">
        <w:rPr>
          <w:b/>
          <w:sz w:val="24"/>
          <w:szCs w:val="24"/>
        </w:rPr>
        <w:t xml:space="preserve"> Τράπεζα Πειραιώς</w:t>
      </w:r>
      <w:r>
        <w:rPr>
          <w:b/>
          <w:sz w:val="24"/>
          <w:szCs w:val="24"/>
        </w:rPr>
        <w:t>.</w:t>
      </w:r>
    </w:p>
    <w:p w14:paraId="537AFED6" w14:textId="35481B3C" w:rsidR="00B028DE" w:rsidRPr="004D0874" w:rsidRDefault="00B028DE" w:rsidP="00B028DE">
      <w:pPr>
        <w:spacing w:after="0" w:line="240" w:lineRule="auto"/>
        <w:ind w:left="2880" w:hanging="2880"/>
        <w:jc w:val="both"/>
        <w:rPr>
          <w:b/>
          <w:sz w:val="24"/>
          <w:szCs w:val="24"/>
        </w:rPr>
      </w:pPr>
      <w:r w:rsidRPr="0073545B">
        <w:rPr>
          <w:b/>
          <w:sz w:val="24"/>
          <w:szCs w:val="24"/>
        </w:rPr>
        <w:tab/>
        <w:t xml:space="preserve">2. </w:t>
      </w:r>
      <w:r w:rsidRPr="0073545B">
        <w:rPr>
          <w:sz w:val="24"/>
          <w:szCs w:val="24"/>
        </w:rPr>
        <w:t xml:space="preserve">Οι πληρωμές </w:t>
      </w:r>
      <w:r>
        <w:rPr>
          <w:sz w:val="24"/>
          <w:szCs w:val="24"/>
        </w:rPr>
        <w:t>είναι ΥΠΟΧΡΕΩΤΙΚΟ να γίνουν και να σταλούν με φαξ</w:t>
      </w:r>
      <w:r w:rsidRPr="0073545B">
        <w:rPr>
          <w:sz w:val="24"/>
          <w:szCs w:val="24"/>
        </w:rPr>
        <w:t xml:space="preserve"> </w:t>
      </w:r>
      <w:r>
        <w:rPr>
          <w:sz w:val="24"/>
          <w:szCs w:val="24"/>
        </w:rPr>
        <w:t xml:space="preserve"> στο 2106820116 ή με </w:t>
      </w:r>
      <w:r>
        <w:rPr>
          <w:sz w:val="24"/>
          <w:szCs w:val="24"/>
          <w:lang w:val="en-US"/>
        </w:rPr>
        <w:t>email</w:t>
      </w:r>
      <w:r>
        <w:rPr>
          <w:sz w:val="24"/>
          <w:szCs w:val="24"/>
        </w:rPr>
        <w:t xml:space="preserve"> : </w:t>
      </w:r>
      <w:hyperlink r:id="rId16" w:history="1">
        <w:r w:rsidRPr="00586646">
          <w:rPr>
            <w:rStyle w:val="-"/>
            <w:sz w:val="24"/>
            <w:szCs w:val="24"/>
            <w:lang w:val="en-US"/>
          </w:rPr>
          <w:t>info</w:t>
        </w:r>
        <w:r w:rsidRPr="00586646">
          <w:rPr>
            <w:rStyle w:val="-"/>
            <w:sz w:val="24"/>
            <w:szCs w:val="24"/>
          </w:rPr>
          <w:t>@</w:t>
        </w:r>
        <w:r w:rsidRPr="00586646">
          <w:rPr>
            <w:rStyle w:val="-"/>
            <w:sz w:val="24"/>
            <w:szCs w:val="24"/>
            <w:lang w:val="en-US"/>
          </w:rPr>
          <w:t>elot</w:t>
        </w:r>
        <w:r w:rsidRPr="00586646">
          <w:rPr>
            <w:rStyle w:val="-"/>
            <w:sz w:val="24"/>
            <w:szCs w:val="24"/>
          </w:rPr>
          <w:t>-</w:t>
        </w:r>
        <w:r w:rsidRPr="00586646">
          <w:rPr>
            <w:rStyle w:val="-"/>
            <w:sz w:val="24"/>
            <w:szCs w:val="24"/>
            <w:lang w:val="en-US"/>
          </w:rPr>
          <w:t>tkd</w:t>
        </w:r>
        <w:r w:rsidRPr="00586646">
          <w:rPr>
            <w:rStyle w:val="-"/>
            <w:sz w:val="24"/>
            <w:szCs w:val="24"/>
          </w:rPr>
          <w:t>.</w:t>
        </w:r>
        <w:r w:rsidRPr="00586646">
          <w:rPr>
            <w:rStyle w:val="-"/>
            <w:sz w:val="24"/>
            <w:szCs w:val="24"/>
            <w:lang w:val="en-US"/>
          </w:rPr>
          <w:t>gr</w:t>
        </w:r>
      </w:hyperlink>
      <w:r w:rsidRPr="0073545B">
        <w:rPr>
          <w:sz w:val="24"/>
          <w:szCs w:val="24"/>
        </w:rPr>
        <w:t xml:space="preserve"> </w:t>
      </w:r>
      <w:r>
        <w:rPr>
          <w:sz w:val="24"/>
          <w:szCs w:val="24"/>
        </w:rPr>
        <w:t xml:space="preserve">μέχρι </w:t>
      </w:r>
      <w:r w:rsidRPr="00090B1A">
        <w:rPr>
          <w:sz w:val="24"/>
          <w:szCs w:val="24"/>
        </w:rPr>
        <w:t xml:space="preserve">τη </w:t>
      </w:r>
      <w:r w:rsidR="00CB1361">
        <w:rPr>
          <w:b/>
          <w:bCs/>
          <w:sz w:val="24"/>
          <w:szCs w:val="24"/>
        </w:rPr>
        <w:t>Τετάρτη</w:t>
      </w:r>
      <w:r w:rsidR="0022547B" w:rsidRPr="00540485">
        <w:rPr>
          <w:b/>
          <w:bCs/>
          <w:sz w:val="24"/>
          <w:szCs w:val="24"/>
        </w:rPr>
        <w:t xml:space="preserve"> </w:t>
      </w:r>
      <w:r w:rsidR="00466640" w:rsidRPr="00540485">
        <w:rPr>
          <w:b/>
          <w:sz w:val="24"/>
          <w:szCs w:val="24"/>
        </w:rPr>
        <w:t>2</w:t>
      </w:r>
      <w:r w:rsidR="00CB1361">
        <w:rPr>
          <w:b/>
          <w:sz w:val="24"/>
          <w:szCs w:val="24"/>
        </w:rPr>
        <w:t>2</w:t>
      </w:r>
      <w:r w:rsidR="00466640" w:rsidRPr="00540485">
        <w:rPr>
          <w:b/>
          <w:sz w:val="24"/>
          <w:szCs w:val="24"/>
        </w:rPr>
        <w:t xml:space="preserve"> Ιουνίου 2022</w:t>
      </w:r>
      <w:r w:rsidR="00C257F0">
        <w:rPr>
          <w:b/>
          <w:sz w:val="24"/>
          <w:szCs w:val="24"/>
        </w:rPr>
        <w:t>.</w:t>
      </w:r>
    </w:p>
    <w:p w14:paraId="308F2C90" w14:textId="77777777" w:rsidR="00B028DE" w:rsidRDefault="00B028DE" w:rsidP="00B028DE">
      <w:pPr>
        <w:spacing w:after="0" w:line="240" w:lineRule="auto"/>
        <w:ind w:left="2880" w:hanging="2880"/>
        <w:jc w:val="both"/>
        <w:rPr>
          <w:sz w:val="24"/>
          <w:szCs w:val="24"/>
        </w:rPr>
      </w:pPr>
      <w:r>
        <w:rPr>
          <w:b/>
          <w:sz w:val="24"/>
          <w:szCs w:val="24"/>
        </w:rPr>
        <w:tab/>
        <w:t>3.</w:t>
      </w:r>
      <w:r>
        <w:rPr>
          <w:sz w:val="24"/>
          <w:szCs w:val="24"/>
        </w:rPr>
        <w:t xml:space="preserve"> Σε περίπτωση μη προσέλευσης αθλητή – αθλήτριας, δεν επιστρέφονται τα χρήματα.</w:t>
      </w:r>
    </w:p>
    <w:p w14:paraId="389AC530" w14:textId="504E84EC" w:rsidR="00B028DE" w:rsidRDefault="00B028DE" w:rsidP="00B028DE">
      <w:pPr>
        <w:spacing w:after="0" w:line="240" w:lineRule="auto"/>
        <w:ind w:left="2880" w:hanging="2880"/>
        <w:jc w:val="both"/>
        <w:rPr>
          <w:b/>
          <w:color w:val="BF8F00" w:themeColor="accent4" w:themeShade="BF"/>
          <w:sz w:val="20"/>
          <w:szCs w:val="20"/>
        </w:rPr>
      </w:pPr>
    </w:p>
    <w:p w14:paraId="60E350B8" w14:textId="5B2BC18A" w:rsidR="009063F7" w:rsidRPr="0022547B" w:rsidRDefault="009063F7" w:rsidP="009063F7">
      <w:pPr>
        <w:pStyle w:val="2"/>
        <w:ind w:left="2880" w:hanging="2880"/>
        <w:outlineLvl w:val="0"/>
        <w:rPr>
          <w:rFonts w:ascii="Century Gothic" w:eastAsia="Times New Roman" w:hAnsi="Century Gothic" w:cs="Tahoma"/>
          <w:b/>
          <w:bCs/>
        </w:rPr>
      </w:pPr>
      <w:r>
        <w:rPr>
          <w:rFonts w:asciiTheme="majorHAnsi" w:hAnsiTheme="majorHAnsi"/>
          <w:b/>
          <w:color w:val="BF8F00" w:themeColor="accent4" w:themeShade="BF"/>
          <w:sz w:val="20"/>
          <w:szCs w:val="20"/>
          <w:u w:val="single"/>
        </w:rPr>
        <w:t xml:space="preserve">ΛΗΞΗ ΕΓΓΡΑΦΩΝ </w:t>
      </w:r>
      <w:r>
        <w:rPr>
          <w:rFonts w:asciiTheme="majorHAnsi" w:hAnsiTheme="majorHAnsi"/>
          <w:b/>
          <w:color w:val="BF8F00" w:themeColor="accent4" w:themeShade="BF"/>
          <w:sz w:val="20"/>
          <w:szCs w:val="20"/>
        </w:rPr>
        <w:tab/>
      </w:r>
      <w:r w:rsidRPr="009063F7">
        <w:rPr>
          <w:rFonts w:asciiTheme="majorHAnsi" w:hAnsiTheme="majorHAnsi"/>
          <w:b/>
        </w:rPr>
        <w:t xml:space="preserve">1. </w:t>
      </w:r>
      <w:r w:rsidRPr="009063F7">
        <w:rPr>
          <w:rFonts w:asciiTheme="majorHAnsi" w:eastAsia="Times New Roman" w:hAnsiTheme="majorHAnsi" w:cs="Tahoma"/>
          <w:bCs/>
        </w:rPr>
        <w:t>Α</w:t>
      </w:r>
      <w:r w:rsidRPr="009063F7">
        <w:rPr>
          <w:rFonts w:asciiTheme="minorHAnsi" w:eastAsia="Times New Roman" w:hAnsiTheme="minorHAnsi" w:cs="Tahoma"/>
          <w:bCs/>
        </w:rPr>
        <w:t xml:space="preserve">θλητών, αθλητριών και παραγόντων (Προπονητή και Αρχηγού Ομάδας) έως </w:t>
      </w:r>
      <w:r w:rsidRPr="00540485">
        <w:rPr>
          <w:rFonts w:asciiTheme="minorHAnsi" w:eastAsia="Times New Roman" w:hAnsiTheme="minorHAnsi" w:cs="Tahoma"/>
          <w:bCs/>
        </w:rPr>
        <w:t xml:space="preserve">τη </w:t>
      </w:r>
      <w:r w:rsidR="00CB1361">
        <w:rPr>
          <w:rFonts w:ascii="Century Gothic" w:hAnsi="Century Gothic"/>
          <w:b/>
          <w:bCs/>
        </w:rPr>
        <w:t>Τετάρτη</w:t>
      </w:r>
      <w:r w:rsidR="0022547B" w:rsidRPr="00540485">
        <w:rPr>
          <w:rFonts w:ascii="Century Gothic" w:hAnsi="Century Gothic"/>
          <w:b/>
          <w:bCs/>
        </w:rPr>
        <w:t xml:space="preserve"> </w:t>
      </w:r>
      <w:r w:rsidR="00466640" w:rsidRPr="00540485">
        <w:rPr>
          <w:rFonts w:ascii="Century Gothic" w:hAnsi="Century Gothic"/>
          <w:b/>
        </w:rPr>
        <w:t>2</w:t>
      </w:r>
      <w:r w:rsidR="00CB1361">
        <w:rPr>
          <w:rFonts w:ascii="Century Gothic" w:hAnsi="Century Gothic"/>
          <w:b/>
        </w:rPr>
        <w:t>2</w:t>
      </w:r>
      <w:r w:rsidR="0022547B" w:rsidRPr="00540485">
        <w:rPr>
          <w:rFonts w:ascii="Century Gothic" w:hAnsi="Century Gothic"/>
          <w:b/>
        </w:rPr>
        <w:t xml:space="preserve"> </w:t>
      </w:r>
      <w:r w:rsidR="00466640" w:rsidRPr="00540485">
        <w:rPr>
          <w:rFonts w:ascii="Century Gothic" w:hAnsi="Century Gothic"/>
          <w:b/>
        </w:rPr>
        <w:t>Ιουνίου</w:t>
      </w:r>
      <w:r w:rsidR="0022547B" w:rsidRPr="00540485">
        <w:rPr>
          <w:rFonts w:ascii="Century Gothic" w:hAnsi="Century Gothic"/>
          <w:b/>
        </w:rPr>
        <w:t xml:space="preserve"> 202</w:t>
      </w:r>
      <w:r w:rsidR="00466640" w:rsidRPr="00540485">
        <w:rPr>
          <w:rFonts w:ascii="Century Gothic" w:hAnsi="Century Gothic"/>
          <w:b/>
        </w:rPr>
        <w:t>2</w:t>
      </w:r>
      <w:r w:rsidR="0022547B" w:rsidRPr="00540485">
        <w:rPr>
          <w:rFonts w:ascii="Century Gothic" w:hAnsi="Century Gothic"/>
          <w:b/>
        </w:rPr>
        <w:t>.</w:t>
      </w:r>
    </w:p>
    <w:p w14:paraId="0B9C92B7" w14:textId="76276407" w:rsidR="009063F7" w:rsidRPr="009063F7" w:rsidRDefault="009063F7" w:rsidP="009063F7">
      <w:pPr>
        <w:pStyle w:val="2"/>
        <w:ind w:left="2880"/>
        <w:outlineLvl w:val="0"/>
        <w:rPr>
          <w:rFonts w:asciiTheme="minorHAnsi" w:eastAsia="Times New Roman" w:hAnsiTheme="minorHAnsi" w:cs="Tahoma"/>
          <w:bCs/>
        </w:rPr>
      </w:pPr>
      <w:r w:rsidRPr="00090B1A">
        <w:rPr>
          <w:rFonts w:asciiTheme="majorHAnsi" w:hAnsiTheme="majorHAnsi"/>
          <w:b/>
        </w:rPr>
        <w:t xml:space="preserve">2. </w:t>
      </w:r>
      <w:r w:rsidRPr="00090B1A">
        <w:rPr>
          <w:rFonts w:asciiTheme="minorHAnsi" w:eastAsia="Times New Roman" w:hAnsiTheme="minorHAnsi" w:cs="Tahoma"/>
          <w:bCs/>
        </w:rPr>
        <w:t xml:space="preserve">Δηλώσεις συμμετοχής ή τυχόν αλλαγές, μετά την λήξη της προθεσμίας </w:t>
      </w:r>
      <w:r w:rsidR="00CB1361">
        <w:rPr>
          <w:rFonts w:asciiTheme="majorHAnsi" w:hAnsiTheme="majorHAnsi"/>
          <w:b/>
          <w:bCs/>
        </w:rPr>
        <w:t>Τετάρτη</w:t>
      </w:r>
      <w:r w:rsidR="0022547B" w:rsidRPr="00540485">
        <w:rPr>
          <w:rFonts w:asciiTheme="majorHAnsi" w:hAnsiTheme="majorHAnsi"/>
          <w:b/>
          <w:bCs/>
        </w:rPr>
        <w:t xml:space="preserve"> </w:t>
      </w:r>
      <w:r w:rsidR="00466640" w:rsidRPr="00540485">
        <w:rPr>
          <w:rFonts w:asciiTheme="majorHAnsi" w:hAnsiTheme="majorHAnsi"/>
          <w:b/>
          <w:bCs/>
        </w:rPr>
        <w:t>2</w:t>
      </w:r>
      <w:r w:rsidR="00CB1361">
        <w:rPr>
          <w:rFonts w:asciiTheme="majorHAnsi" w:hAnsiTheme="majorHAnsi"/>
          <w:b/>
          <w:bCs/>
        </w:rPr>
        <w:t>2</w:t>
      </w:r>
      <w:r w:rsidR="00466640" w:rsidRPr="00540485">
        <w:rPr>
          <w:rFonts w:asciiTheme="majorHAnsi" w:hAnsiTheme="majorHAnsi"/>
          <w:b/>
          <w:bCs/>
        </w:rPr>
        <w:t xml:space="preserve"> Ιουνίου</w:t>
      </w:r>
      <w:r w:rsidR="0022547B" w:rsidRPr="00540485">
        <w:rPr>
          <w:rFonts w:asciiTheme="majorHAnsi" w:hAnsiTheme="majorHAnsi"/>
          <w:b/>
        </w:rPr>
        <w:t xml:space="preserve"> 202</w:t>
      </w:r>
      <w:r w:rsidR="00466640" w:rsidRPr="00540485">
        <w:rPr>
          <w:rFonts w:asciiTheme="majorHAnsi" w:hAnsiTheme="majorHAnsi"/>
          <w:b/>
        </w:rPr>
        <w:t>2</w:t>
      </w:r>
      <w:r w:rsidR="0022547B" w:rsidRPr="00090B1A">
        <w:rPr>
          <w:rFonts w:asciiTheme="minorHAnsi" w:eastAsia="Times New Roman" w:hAnsiTheme="minorHAnsi" w:cs="Tahoma"/>
          <w:bCs/>
        </w:rPr>
        <w:t xml:space="preserve"> </w:t>
      </w:r>
      <w:r w:rsidRPr="009063F7">
        <w:rPr>
          <w:rFonts w:asciiTheme="minorHAnsi" w:eastAsia="Times New Roman" w:hAnsiTheme="minorHAnsi" w:cs="Tahoma"/>
          <w:bCs/>
        </w:rPr>
        <w:t>δεν θα γίνονται δεκτές.</w:t>
      </w:r>
    </w:p>
    <w:p w14:paraId="261D01EE" w14:textId="77777777" w:rsidR="009063F7" w:rsidRDefault="009063F7" w:rsidP="009063F7">
      <w:pPr>
        <w:pStyle w:val="2"/>
        <w:ind w:left="2880"/>
        <w:outlineLvl w:val="0"/>
        <w:rPr>
          <w:rFonts w:asciiTheme="minorHAnsi" w:eastAsia="Times New Roman" w:hAnsiTheme="minorHAnsi" w:cs="Tahoma"/>
          <w:bCs/>
        </w:rPr>
      </w:pPr>
      <w:r w:rsidRPr="009063F7">
        <w:rPr>
          <w:rFonts w:asciiTheme="minorHAnsi" w:eastAsia="Times New Roman" w:hAnsiTheme="minorHAnsi" w:cs="Tahoma"/>
          <w:b/>
          <w:bCs/>
        </w:rPr>
        <w:t>3.</w:t>
      </w:r>
      <w:r w:rsidRPr="009063F7">
        <w:rPr>
          <w:rFonts w:asciiTheme="minorHAnsi" w:eastAsia="Times New Roman" w:hAnsiTheme="minorHAnsi" w:cs="Tahoma"/>
          <w:bCs/>
        </w:rPr>
        <w:t xml:space="preserve"> Δηλώσεις συμμετοχής με φαξ ή e-mail δεν θα γίνονται δεκτές. </w:t>
      </w:r>
    </w:p>
    <w:p w14:paraId="351E382B" w14:textId="1E9FECBC" w:rsidR="0001525D" w:rsidRPr="00DE0FC7" w:rsidRDefault="009063F7" w:rsidP="00DE0FC7">
      <w:pPr>
        <w:pStyle w:val="2"/>
        <w:ind w:left="2880"/>
        <w:outlineLvl w:val="0"/>
        <w:rPr>
          <w:rFonts w:asciiTheme="minorHAnsi" w:eastAsia="Times New Roman" w:hAnsiTheme="minorHAnsi" w:cs="Tahoma"/>
          <w:bCs/>
        </w:rPr>
      </w:pPr>
      <w:r>
        <w:rPr>
          <w:rFonts w:asciiTheme="minorHAnsi" w:eastAsia="Times New Roman" w:hAnsiTheme="minorHAnsi" w:cs="Tahoma"/>
          <w:b/>
          <w:bCs/>
        </w:rPr>
        <w:t>4.</w:t>
      </w:r>
      <w:r>
        <w:rPr>
          <w:rFonts w:asciiTheme="minorHAnsi" w:eastAsia="Times New Roman" w:hAnsiTheme="minorHAnsi" w:cs="Tahoma"/>
          <w:bCs/>
        </w:rPr>
        <w:t xml:space="preserve"> </w:t>
      </w:r>
      <w:r w:rsidRPr="009063F7">
        <w:rPr>
          <w:rFonts w:asciiTheme="minorHAnsi" w:eastAsia="Times New Roman" w:hAnsiTheme="minorHAnsi" w:cs="Tahoma"/>
          <w:bCs/>
        </w:rPr>
        <w:t xml:space="preserve">Σε περίπτωση που αντιμετωπίσετε κάποιο πρόβλημα με την καταχώρηση της δήλωσης συμμετοχής σας παρακαλούμε όπως αποστείλετε ηλεκτρονικό μήνυμα στη διεύθυνση </w:t>
      </w:r>
      <w:hyperlink r:id="rId17" w:history="1">
        <w:r w:rsidRPr="009063F7">
          <w:rPr>
            <w:rStyle w:val="-"/>
            <w:rFonts w:asciiTheme="minorHAnsi" w:eastAsia="Times New Roman" w:hAnsiTheme="minorHAnsi" w:cs="Tahoma"/>
            <w:bCs/>
          </w:rPr>
          <w:t>info@elot-tkd.gr</w:t>
        </w:r>
      </w:hyperlink>
      <w:r w:rsidRPr="009063F7">
        <w:rPr>
          <w:rFonts w:asciiTheme="minorHAnsi" w:eastAsia="Times New Roman" w:hAnsiTheme="minorHAnsi" w:cs="Tahoma"/>
          <w:bCs/>
        </w:rPr>
        <w:t xml:space="preserve"> περιγράφοντας αναλυτικά το πρόβλημα που αντιμετωπίζετε.</w:t>
      </w:r>
    </w:p>
    <w:p w14:paraId="197A415F" w14:textId="77777777" w:rsidR="0001525D" w:rsidRDefault="0001525D" w:rsidP="004D0874">
      <w:pPr>
        <w:pStyle w:val="2"/>
        <w:ind w:left="2880" w:hanging="2880"/>
        <w:outlineLvl w:val="0"/>
        <w:rPr>
          <w:rFonts w:asciiTheme="majorHAnsi" w:hAnsiTheme="majorHAnsi"/>
          <w:b/>
          <w:color w:val="BF8F00" w:themeColor="accent4" w:themeShade="BF"/>
          <w:sz w:val="20"/>
          <w:szCs w:val="20"/>
          <w:u w:val="single"/>
        </w:rPr>
      </w:pPr>
    </w:p>
    <w:p w14:paraId="1A099E56" w14:textId="05CA1909" w:rsidR="004D0874" w:rsidRDefault="00B028DE" w:rsidP="004D0874">
      <w:pPr>
        <w:pStyle w:val="2"/>
        <w:ind w:left="2880" w:hanging="2880"/>
        <w:outlineLvl w:val="0"/>
        <w:rPr>
          <w:rFonts w:asciiTheme="minorHAnsi" w:eastAsia="Times New Roman" w:hAnsiTheme="minorHAnsi" w:cs="Tahoma"/>
          <w:b/>
          <w:bCs/>
        </w:rPr>
      </w:pPr>
      <w:bookmarkStart w:id="3" w:name="_Hlk74301270"/>
      <w:r>
        <w:rPr>
          <w:rFonts w:asciiTheme="majorHAnsi" w:hAnsiTheme="majorHAnsi"/>
          <w:b/>
          <w:color w:val="BF8F00" w:themeColor="accent4" w:themeShade="BF"/>
          <w:sz w:val="20"/>
          <w:szCs w:val="20"/>
          <w:u w:val="single"/>
        </w:rPr>
        <w:t>ΠΡΟΓΡΑΜΜΑ ΑΓΩΝΩΝ</w:t>
      </w:r>
      <w:r w:rsidRPr="00BD4D90">
        <w:rPr>
          <w:rFonts w:asciiTheme="majorHAnsi" w:hAnsiTheme="majorHAnsi"/>
          <w:b/>
          <w:color w:val="BF8F00" w:themeColor="accent4" w:themeShade="BF"/>
          <w:sz w:val="20"/>
          <w:szCs w:val="20"/>
        </w:rPr>
        <w:tab/>
      </w:r>
      <w:r w:rsidR="004D0874" w:rsidRPr="00A62F26">
        <w:rPr>
          <w:rFonts w:asciiTheme="minorHAnsi" w:eastAsia="Times New Roman" w:hAnsiTheme="minorHAnsi" w:cs="Tahoma"/>
          <w:bCs/>
        </w:rPr>
        <w:t xml:space="preserve">Το πρόγραμμα των αγώνων και για τις </w:t>
      </w:r>
      <w:r w:rsidR="00466640">
        <w:rPr>
          <w:rFonts w:asciiTheme="minorHAnsi" w:eastAsia="Times New Roman" w:hAnsiTheme="minorHAnsi" w:cs="Tahoma"/>
          <w:bCs/>
        </w:rPr>
        <w:t>δύο</w:t>
      </w:r>
      <w:r w:rsidR="0086600F">
        <w:rPr>
          <w:rFonts w:asciiTheme="minorHAnsi" w:eastAsia="Times New Roman" w:hAnsiTheme="minorHAnsi" w:cs="Tahoma"/>
          <w:bCs/>
        </w:rPr>
        <w:t xml:space="preserve"> (</w:t>
      </w:r>
      <w:r w:rsidR="00466640">
        <w:rPr>
          <w:rFonts w:asciiTheme="minorHAnsi" w:eastAsia="Times New Roman" w:hAnsiTheme="minorHAnsi" w:cs="Tahoma"/>
          <w:bCs/>
        </w:rPr>
        <w:t>2</w:t>
      </w:r>
      <w:r w:rsidR="0086600F">
        <w:rPr>
          <w:rFonts w:asciiTheme="minorHAnsi" w:eastAsia="Times New Roman" w:hAnsiTheme="minorHAnsi" w:cs="Tahoma"/>
          <w:bCs/>
        </w:rPr>
        <w:t>)</w:t>
      </w:r>
      <w:r w:rsidR="004D0874" w:rsidRPr="00A62F26">
        <w:rPr>
          <w:rFonts w:asciiTheme="minorHAnsi" w:eastAsia="Times New Roman" w:hAnsiTheme="minorHAnsi" w:cs="Tahoma"/>
          <w:bCs/>
        </w:rPr>
        <w:t xml:space="preserve"> ημέρες, θα ανακοινωθεί στην ιστοσελίδα της ΕΛ.Ο.Τ., τ</w:t>
      </w:r>
      <w:r w:rsidR="00C257F0">
        <w:rPr>
          <w:rFonts w:asciiTheme="minorHAnsi" w:eastAsia="Times New Roman" w:hAnsiTheme="minorHAnsi" w:cs="Tahoma"/>
          <w:bCs/>
        </w:rPr>
        <w:t>η</w:t>
      </w:r>
      <w:r w:rsidR="004D0874" w:rsidRPr="00A62F26">
        <w:rPr>
          <w:rFonts w:asciiTheme="minorHAnsi" w:eastAsia="Times New Roman" w:hAnsiTheme="minorHAnsi" w:cs="Tahoma"/>
          <w:bCs/>
        </w:rPr>
        <w:t xml:space="preserve"> </w:t>
      </w:r>
      <w:r w:rsidR="006D1E9E" w:rsidRPr="006D1E9E">
        <w:rPr>
          <w:rFonts w:asciiTheme="minorHAnsi" w:eastAsia="Times New Roman" w:hAnsiTheme="minorHAnsi" w:cs="Tahoma"/>
          <w:b/>
          <w:bCs/>
        </w:rPr>
        <w:t>Τετάρτη</w:t>
      </w:r>
      <w:r w:rsidR="0022547B" w:rsidRPr="006D1E9E">
        <w:rPr>
          <w:rFonts w:asciiTheme="minorHAnsi" w:eastAsia="Times New Roman" w:hAnsiTheme="minorHAnsi" w:cs="Tahoma"/>
          <w:b/>
          <w:bCs/>
        </w:rPr>
        <w:t xml:space="preserve"> </w:t>
      </w:r>
      <w:r w:rsidR="00E37C73" w:rsidRPr="006D1E9E">
        <w:rPr>
          <w:rFonts w:asciiTheme="minorHAnsi" w:eastAsia="Times New Roman" w:hAnsiTheme="minorHAnsi" w:cs="Tahoma"/>
          <w:b/>
          <w:bCs/>
        </w:rPr>
        <w:t>2</w:t>
      </w:r>
      <w:r w:rsidR="006D1E9E" w:rsidRPr="006D1E9E">
        <w:rPr>
          <w:rFonts w:asciiTheme="minorHAnsi" w:eastAsia="Times New Roman" w:hAnsiTheme="minorHAnsi" w:cs="Tahoma"/>
          <w:b/>
          <w:bCs/>
        </w:rPr>
        <w:t>2</w:t>
      </w:r>
      <w:r w:rsidR="004D0874" w:rsidRPr="006D1E9E">
        <w:rPr>
          <w:rFonts w:asciiTheme="minorHAnsi" w:eastAsia="Times New Roman" w:hAnsiTheme="minorHAnsi" w:cs="Tahoma"/>
          <w:b/>
          <w:bCs/>
        </w:rPr>
        <w:t xml:space="preserve"> </w:t>
      </w:r>
      <w:r w:rsidR="00E37C73" w:rsidRPr="006D1E9E">
        <w:rPr>
          <w:rFonts w:asciiTheme="minorHAnsi" w:eastAsia="Times New Roman" w:hAnsiTheme="minorHAnsi" w:cs="Tahoma"/>
          <w:b/>
          <w:bCs/>
        </w:rPr>
        <w:t>Ιουνίου</w:t>
      </w:r>
      <w:r w:rsidR="004D0874" w:rsidRPr="006D1E9E">
        <w:rPr>
          <w:rFonts w:asciiTheme="minorHAnsi" w:eastAsia="Times New Roman" w:hAnsiTheme="minorHAnsi" w:cs="Tahoma"/>
          <w:b/>
          <w:bCs/>
        </w:rPr>
        <w:t xml:space="preserve"> 20</w:t>
      </w:r>
      <w:r w:rsidR="0086600F" w:rsidRPr="006D1E9E">
        <w:rPr>
          <w:rFonts w:asciiTheme="minorHAnsi" w:eastAsia="Times New Roman" w:hAnsiTheme="minorHAnsi" w:cs="Tahoma"/>
          <w:b/>
          <w:bCs/>
        </w:rPr>
        <w:t>2</w:t>
      </w:r>
      <w:r w:rsidR="00E37C73" w:rsidRPr="006D1E9E">
        <w:rPr>
          <w:rFonts w:asciiTheme="minorHAnsi" w:eastAsia="Times New Roman" w:hAnsiTheme="minorHAnsi" w:cs="Tahoma"/>
          <w:b/>
          <w:bCs/>
        </w:rPr>
        <w:t>2</w:t>
      </w:r>
      <w:r w:rsidR="004D0874" w:rsidRPr="006D1E9E">
        <w:rPr>
          <w:rFonts w:asciiTheme="minorHAnsi" w:eastAsia="Times New Roman" w:hAnsiTheme="minorHAnsi" w:cs="Tahoma"/>
          <w:b/>
          <w:bCs/>
        </w:rPr>
        <w:t>.</w:t>
      </w:r>
      <w:r w:rsidR="004D0874" w:rsidRPr="00A62F26">
        <w:rPr>
          <w:rFonts w:asciiTheme="minorHAnsi" w:eastAsia="Times New Roman" w:hAnsiTheme="minorHAnsi" w:cs="Tahoma"/>
          <w:b/>
          <w:bCs/>
        </w:rPr>
        <w:t xml:space="preserve"> </w:t>
      </w:r>
    </w:p>
    <w:bookmarkEnd w:id="3"/>
    <w:p w14:paraId="1BEC281B" w14:textId="4DCB4928" w:rsidR="004D0874" w:rsidRDefault="004D0874" w:rsidP="004D0874">
      <w:pPr>
        <w:pStyle w:val="2"/>
        <w:ind w:left="2880" w:hanging="2880"/>
        <w:outlineLvl w:val="0"/>
        <w:rPr>
          <w:rFonts w:asciiTheme="minorHAnsi" w:eastAsia="Times New Roman" w:hAnsiTheme="minorHAnsi" w:cs="Tahoma"/>
          <w:b/>
          <w:bCs/>
        </w:rPr>
      </w:pPr>
    </w:p>
    <w:p w14:paraId="3E0CB6C4" w14:textId="5FF3FA1C" w:rsidR="00F06163" w:rsidRDefault="004D0874" w:rsidP="00F06163">
      <w:pPr>
        <w:pStyle w:val="2"/>
        <w:ind w:left="2880" w:hanging="2880"/>
        <w:outlineLvl w:val="0"/>
        <w:rPr>
          <w:rFonts w:asciiTheme="minorHAnsi" w:eastAsia="Times New Roman" w:hAnsiTheme="minorHAnsi" w:cs="Tahoma"/>
          <w:b/>
          <w:bCs/>
          <w:color w:val="FF0000"/>
        </w:rPr>
      </w:pPr>
      <w:r>
        <w:rPr>
          <w:rFonts w:asciiTheme="majorHAnsi" w:hAnsiTheme="majorHAnsi"/>
          <w:b/>
          <w:color w:val="BF8F00" w:themeColor="accent4" w:themeShade="BF"/>
          <w:sz w:val="20"/>
          <w:szCs w:val="20"/>
          <w:u w:val="single"/>
        </w:rPr>
        <w:t xml:space="preserve">ΠΡΟΓΡΑΜΜΑ ΖΥΓΙΣΗΣ </w:t>
      </w:r>
      <w:r w:rsidRPr="00BD4D90">
        <w:rPr>
          <w:rFonts w:asciiTheme="majorHAnsi" w:hAnsiTheme="majorHAnsi"/>
          <w:b/>
          <w:color w:val="BF8F00" w:themeColor="accent4" w:themeShade="BF"/>
          <w:sz w:val="20"/>
          <w:szCs w:val="20"/>
        </w:rPr>
        <w:tab/>
      </w:r>
      <w:r w:rsidR="00F06163" w:rsidRPr="002726CB">
        <w:rPr>
          <w:rFonts w:ascii="Calibri" w:hAnsi="Calibri" w:cs="Calibri"/>
          <w:b/>
          <w:sz w:val="20"/>
          <w:szCs w:val="20"/>
          <w:rtl/>
        </w:rPr>
        <w:t>۞</w:t>
      </w:r>
      <w:r w:rsidR="00F06163" w:rsidRPr="002726CB">
        <w:rPr>
          <w:rFonts w:asciiTheme="majorHAnsi" w:hAnsiTheme="majorHAnsi"/>
          <w:b/>
          <w:sz w:val="20"/>
          <w:szCs w:val="20"/>
        </w:rPr>
        <w:t xml:space="preserve"> </w:t>
      </w:r>
      <w:r w:rsidR="00F06163" w:rsidRPr="002726CB">
        <w:rPr>
          <w:rFonts w:asciiTheme="minorHAnsi" w:eastAsia="Times New Roman" w:hAnsiTheme="minorHAnsi" w:cs="Tahoma"/>
          <w:b/>
          <w:bCs/>
        </w:rPr>
        <w:t>ΕΠΙΣΗΜΗ ΖΥΓΙΣΗ</w:t>
      </w:r>
      <w:r w:rsidR="00F06163" w:rsidRPr="002726CB">
        <w:rPr>
          <w:rFonts w:asciiTheme="minorHAnsi" w:eastAsia="Times New Roman" w:hAnsiTheme="minorHAnsi" w:cs="Tahoma"/>
          <w:bCs/>
        </w:rPr>
        <w:t xml:space="preserve"> : Το πρόγραμμα</w:t>
      </w:r>
      <w:r w:rsidR="00F06163" w:rsidRPr="002726CB">
        <w:rPr>
          <w:rFonts w:asciiTheme="minorHAnsi" w:eastAsia="Times New Roman" w:hAnsiTheme="minorHAnsi" w:cs="Tahoma"/>
          <w:b/>
          <w:bCs/>
        </w:rPr>
        <w:t xml:space="preserve"> </w:t>
      </w:r>
      <w:r w:rsidR="00F06163" w:rsidRPr="002726CB">
        <w:rPr>
          <w:rFonts w:asciiTheme="minorHAnsi" w:eastAsia="Times New Roman" w:hAnsiTheme="minorHAnsi" w:cs="Tahoma"/>
          <w:bCs/>
        </w:rPr>
        <w:t>της επίσημης ζύγισης, θα ανακοινωθεί στην ιστοσελίδα της ΕΛ.Ο.Τ.,</w:t>
      </w:r>
      <w:r w:rsidR="00F06163" w:rsidRPr="002726CB">
        <w:rPr>
          <w:rFonts w:asciiTheme="minorHAnsi" w:eastAsia="Times New Roman" w:hAnsiTheme="minorHAnsi" w:cs="Tahoma"/>
          <w:b/>
          <w:bCs/>
        </w:rPr>
        <w:t xml:space="preserve"> </w:t>
      </w:r>
      <w:r w:rsidR="00F06163" w:rsidRPr="002726CB">
        <w:rPr>
          <w:rFonts w:asciiTheme="minorHAnsi" w:eastAsia="Times New Roman" w:hAnsiTheme="minorHAnsi" w:cs="Tahoma"/>
          <w:bCs/>
        </w:rPr>
        <w:t xml:space="preserve">τη </w:t>
      </w:r>
      <w:r w:rsidR="00F06163">
        <w:rPr>
          <w:rFonts w:asciiTheme="minorHAnsi" w:eastAsia="Times New Roman" w:hAnsiTheme="minorHAnsi" w:cs="Tahoma"/>
          <w:bCs/>
        </w:rPr>
        <w:t xml:space="preserve"> </w:t>
      </w:r>
      <w:r w:rsidR="003C5203" w:rsidRPr="00431541">
        <w:rPr>
          <w:rFonts w:asciiTheme="minorHAnsi" w:eastAsia="Times New Roman" w:hAnsiTheme="minorHAnsi" w:cs="Tahoma"/>
          <w:b/>
          <w:bCs/>
        </w:rPr>
        <w:t>Τρίτη</w:t>
      </w:r>
      <w:r w:rsidR="00F06163" w:rsidRPr="00431541">
        <w:rPr>
          <w:rFonts w:asciiTheme="minorHAnsi" w:eastAsia="Times New Roman" w:hAnsiTheme="minorHAnsi" w:cs="Tahoma"/>
          <w:b/>
          <w:bCs/>
        </w:rPr>
        <w:t xml:space="preserve"> </w:t>
      </w:r>
      <w:r w:rsidR="005155DE" w:rsidRPr="00431541">
        <w:rPr>
          <w:rFonts w:asciiTheme="minorHAnsi" w:eastAsia="Times New Roman" w:hAnsiTheme="minorHAnsi" w:cs="Tahoma"/>
          <w:b/>
          <w:bCs/>
        </w:rPr>
        <w:t>2</w:t>
      </w:r>
      <w:r w:rsidR="003C5203" w:rsidRPr="00431541">
        <w:rPr>
          <w:rFonts w:asciiTheme="minorHAnsi" w:eastAsia="Times New Roman" w:hAnsiTheme="minorHAnsi" w:cs="Tahoma"/>
          <w:b/>
          <w:bCs/>
        </w:rPr>
        <w:t>8</w:t>
      </w:r>
      <w:r w:rsidR="00F06163" w:rsidRPr="00431541">
        <w:rPr>
          <w:rFonts w:asciiTheme="minorHAnsi" w:eastAsia="Times New Roman" w:hAnsiTheme="minorHAnsi" w:cs="Tahoma"/>
          <w:b/>
          <w:bCs/>
        </w:rPr>
        <w:t xml:space="preserve"> Ιουνίου 2022.</w:t>
      </w:r>
    </w:p>
    <w:p w14:paraId="08CC47AF" w14:textId="77777777" w:rsidR="00F06163" w:rsidRPr="002726CB" w:rsidRDefault="00F06163" w:rsidP="00F06163">
      <w:pPr>
        <w:pStyle w:val="2"/>
        <w:ind w:left="2880" w:hanging="2880"/>
        <w:outlineLvl w:val="0"/>
        <w:rPr>
          <w:rFonts w:asciiTheme="minorHAnsi" w:eastAsia="Times New Roman" w:hAnsiTheme="minorHAnsi" w:cs="Tahoma"/>
          <w:b/>
          <w:bCs/>
          <w:color w:val="FF0000"/>
        </w:rPr>
      </w:pPr>
    </w:p>
    <w:p w14:paraId="1FE6CD2F" w14:textId="77777777" w:rsidR="00F06163" w:rsidRPr="00B433DD" w:rsidRDefault="00F06163" w:rsidP="00F06163">
      <w:pPr>
        <w:spacing w:after="0" w:line="254" w:lineRule="auto"/>
        <w:ind w:left="2880" w:firstLine="120"/>
        <w:jc w:val="both"/>
        <w:rPr>
          <w:rFonts w:ascii="Century Gothic" w:hAnsi="Century Gothic"/>
          <w:b/>
          <w:sz w:val="24"/>
          <w:szCs w:val="24"/>
          <w:u w:val="single"/>
        </w:rPr>
      </w:pPr>
      <w:r w:rsidRPr="002802EA">
        <w:rPr>
          <w:rFonts w:ascii="Calibri" w:hAnsi="Calibri" w:cs="Calibri"/>
          <w:b/>
          <w:sz w:val="36"/>
          <w:szCs w:val="36"/>
          <w:u w:val="single"/>
          <w:rtl/>
        </w:rPr>
        <w:t>۞</w:t>
      </w:r>
      <w:r w:rsidRPr="002802EA">
        <w:rPr>
          <w:rFonts w:asciiTheme="majorHAnsi" w:hAnsiTheme="majorHAnsi" w:hint="cs"/>
          <w:b/>
          <w:sz w:val="36"/>
          <w:szCs w:val="36"/>
          <w:u w:val="single"/>
        </w:rPr>
        <w:t xml:space="preserve"> </w:t>
      </w:r>
      <w:r w:rsidRPr="002802EA">
        <w:rPr>
          <w:rFonts w:eastAsia="Times New Roman" w:cs="Tahoma"/>
          <w:b/>
          <w:sz w:val="36"/>
          <w:szCs w:val="36"/>
          <w:u w:val="single"/>
        </w:rPr>
        <w:t>ΤΥΧΑΙΑ ΖΥΓΙΣΗ</w:t>
      </w:r>
      <w:r w:rsidRPr="00B433DD">
        <w:rPr>
          <w:rFonts w:eastAsia="Times New Roman" w:cs="Tahoma"/>
          <w:b/>
          <w:u w:val="single"/>
        </w:rPr>
        <w:t xml:space="preserve"> : </w:t>
      </w:r>
      <w:r w:rsidRPr="00B433DD">
        <w:rPr>
          <w:rFonts w:ascii="Century Gothic" w:hAnsi="Century Gothic"/>
          <w:b/>
          <w:sz w:val="24"/>
          <w:szCs w:val="24"/>
          <w:u w:val="single"/>
        </w:rPr>
        <w:t xml:space="preserve">Δύο ώρες πριν την έναρξη των αγώνων κάθε ημέρα θα διεξάγεται η τυχαία ζύγιση, όπως προβλέπεται και στο νέο κανονισμό της παγκόσμιας ομοσπονδίας, η οποία θα ολοκληρώνεται το αργότερο τριάντα (30) λεπτά πριν την έναρξη των αγώνων της κάθε ημέρας. Η τυχαία ζύγιση θα ανακοινώνεται στην ηλεκτρονική σελίδα της ομοσπονδίας, για την αποφυγή συνωστισμού. </w:t>
      </w:r>
    </w:p>
    <w:p w14:paraId="745A37EC" w14:textId="77777777" w:rsidR="00F06163" w:rsidRPr="001C4F8B" w:rsidRDefault="00F06163" w:rsidP="00F06163">
      <w:pPr>
        <w:spacing w:after="0" w:line="254" w:lineRule="auto"/>
        <w:ind w:left="2880"/>
        <w:jc w:val="both"/>
        <w:rPr>
          <w:rFonts w:ascii="Century Gothic" w:hAnsi="Century Gothic"/>
          <w:b/>
          <w:sz w:val="24"/>
          <w:szCs w:val="24"/>
          <w:u w:val="single"/>
        </w:rPr>
      </w:pPr>
      <w:r w:rsidRPr="00B433DD">
        <w:rPr>
          <w:rFonts w:ascii="Century Gothic" w:hAnsi="Century Gothic"/>
          <w:b/>
          <w:sz w:val="24"/>
          <w:szCs w:val="24"/>
          <w:u w:val="single"/>
        </w:rPr>
        <w:t xml:space="preserve">Τα ονόματα που θα επιλεχθούν τυχαία με ηλεκτρονικό σύστημα θα αποτελούν ποσοστό επιλογής ως ακολούθως : </w:t>
      </w:r>
    </w:p>
    <w:p w14:paraId="44204D3F" w14:textId="77777777" w:rsidR="00F06163" w:rsidRPr="001C4F8B" w:rsidRDefault="00F06163" w:rsidP="00F06163">
      <w:pPr>
        <w:autoSpaceDE w:val="0"/>
        <w:autoSpaceDN w:val="0"/>
        <w:adjustRightInd w:val="0"/>
        <w:spacing w:after="0" w:line="240" w:lineRule="auto"/>
        <w:ind w:left="2880"/>
        <w:rPr>
          <w:rFonts w:cs="Arial"/>
          <w:b/>
          <w:color w:val="000000"/>
          <w:sz w:val="24"/>
          <w:szCs w:val="24"/>
          <w:u w:val="single"/>
        </w:rPr>
      </w:pPr>
      <w:r w:rsidRPr="001C4F8B">
        <w:rPr>
          <w:rFonts w:cs="Arial"/>
          <w:b/>
          <w:color w:val="000000"/>
          <w:sz w:val="24"/>
          <w:szCs w:val="24"/>
          <w:u w:val="single"/>
        </w:rPr>
        <w:t xml:space="preserve">α) Πάνω από 32 αθλητές: Το 20% του συνόλου </w:t>
      </w:r>
    </w:p>
    <w:p w14:paraId="2640551C" w14:textId="77777777" w:rsidR="00F06163" w:rsidRPr="001C4F8B" w:rsidRDefault="00F06163" w:rsidP="00F06163">
      <w:pPr>
        <w:autoSpaceDE w:val="0"/>
        <w:autoSpaceDN w:val="0"/>
        <w:adjustRightInd w:val="0"/>
        <w:spacing w:after="0" w:line="240" w:lineRule="auto"/>
        <w:ind w:left="2880"/>
        <w:rPr>
          <w:rFonts w:cs="Arial"/>
          <w:b/>
          <w:color w:val="000000"/>
          <w:sz w:val="24"/>
          <w:szCs w:val="24"/>
          <w:u w:val="single"/>
        </w:rPr>
      </w:pPr>
      <w:r w:rsidRPr="001C4F8B">
        <w:rPr>
          <w:rFonts w:cs="Arial"/>
          <w:b/>
          <w:color w:val="000000"/>
          <w:sz w:val="24"/>
          <w:szCs w:val="24"/>
          <w:u w:val="single"/>
        </w:rPr>
        <w:lastRenderedPageBreak/>
        <w:t xml:space="preserve">β) 17-32 αθλητές: 6 Αθλητές </w:t>
      </w:r>
    </w:p>
    <w:p w14:paraId="0D0DEA3E" w14:textId="77777777" w:rsidR="00F06163" w:rsidRPr="001C4F8B" w:rsidRDefault="00F06163" w:rsidP="00F06163">
      <w:pPr>
        <w:autoSpaceDE w:val="0"/>
        <w:autoSpaceDN w:val="0"/>
        <w:adjustRightInd w:val="0"/>
        <w:spacing w:after="0" w:line="240" w:lineRule="auto"/>
        <w:ind w:left="2880"/>
        <w:rPr>
          <w:rFonts w:cs="Arial"/>
          <w:b/>
          <w:color w:val="000000"/>
          <w:sz w:val="24"/>
          <w:szCs w:val="24"/>
          <w:u w:val="single"/>
        </w:rPr>
      </w:pPr>
      <w:r w:rsidRPr="001C4F8B">
        <w:rPr>
          <w:rFonts w:cs="Arial"/>
          <w:b/>
          <w:color w:val="000000"/>
          <w:sz w:val="24"/>
          <w:szCs w:val="24"/>
          <w:u w:val="single"/>
        </w:rPr>
        <w:t xml:space="preserve">γ) 9-16 Αθλητές: 4 Αθλητές </w:t>
      </w:r>
    </w:p>
    <w:p w14:paraId="69E0028B" w14:textId="77777777" w:rsidR="00F06163" w:rsidRPr="001C4F8B" w:rsidRDefault="00F06163" w:rsidP="00F06163">
      <w:pPr>
        <w:autoSpaceDE w:val="0"/>
        <w:autoSpaceDN w:val="0"/>
        <w:adjustRightInd w:val="0"/>
        <w:spacing w:after="0" w:line="240" w:lineRule="auto"/>
        <w:ind w:left="2880"/>
        <w:rPr>
          <w:rFonts w:cs="Arial"/>
          <w:b/>
          <w:color w:val="000000"/>
          <w:sz w:val="24"/>
          <w:szCs w:val="24"/>
          <w:u w:val="single"/>
        </w:rPr>
      </w:pPr>
      <w:r w:rsidRPr="001C4F8B">
        <w:rPr>
          <w:rFonts w:cs="Arial"/>
          <w:b/>
          <w:color w:val="000000"/>
          <w:sz w:val="24"/>
          <w:szCs w:val="24"/>
          <w:u w:val="single"/>
        </w:rPr>
        <w:t xml:space="preserve">δ) 4-8 Αθλητές: 2 Αθλητές </w:t>
      </w:r>
    </w:p>
    <w:p w14:paraId="51CE8D46" w14:textId="77777777" w:rsidR="00F06163" w:rsidRPr="00F64489" w:rsidRDefault="00F06163" w:rsidP="00F06163">
      <w:pPr>
        <w:autoSpaceDE w:val="0"/>
        <w:autoSpaceDN w:val="0"/>
        <w:adjustRightInd w:val="0"/>
        <w:spacing w:after="0" w:line="240" w:lineRule="auto"/>
        <w:ind w:left="2880"/>
        <w:rPr>
          <w:rFonts w:cs="Arial"/>
          <w:b/>
          <w:color w:val="000000"/>
          <w:sz w:val="24"/>
          <w:szCs w:val="24"/>
          <w:u w:val="single"/>
        </w:rPr>
      </w:pPr>
      <w:r w:rsidRPr="001C4F8B">
        <w:rPr>
          <w:rFonts w:cs="Arial"/>
          <w:b/>
          <w:color w:val="000000"/>
          <w:sz w:val="24"/>
          <w:szCs w:val="24"/>
          <w:u w:val="single"/>
        </w:rPr>
        <w:t xml:space="preserve">ε) Κάτω από 4 αθλητές: Κανένας </w:t>
      </w:r>
    </w:p>
    <w:p w14:paraId="7C0E9D27" w14:textId="77777777" w:rsidR="00F06163" w:rsidRPr="00F64489" w:rsidRDefault="00F06163" w:rsidP="00F06163">
      <w:pPr>
        <w:autoSpaceDE w:val="0"/>
        <w:autoSpaceDN w:val="0"/>
        <w:adjustRightInd w:val="0"/>
        <w:spacing w:after="0" w:line="240" w:lineRule="auto"/>
        <w:ind w:left="2880"/>
        <w:jc w:val="both"/>
        <w:rPr>
          <w:rFonts w:asciiTheme="majorHAnsi" w:hAnsiTheme="majorHAnsi" w:cs="Arial"/>
          <w:b/>
          <w:color w:val="000000"/>
          <w:sz w:val="24"/>
          <w:szCs w:val="24"/>
          <w:u w:val="single"/>
        </w:rPr>
      </w:pPr>
      <w:r w:rsidRPr="00F64489">
        <w:rPr>
          <w:rFonts w:asciiTheme="majorHAnsi" w:hAnsiTheme="majorHAnsi" w:cs="Arial"/>
          <w:b/>
          <w:color w:val="000000"/>
          <w:sz w:val="24"/>
          <w:szCs w:val="24"/>
          <w:u w:val="single"/>
        </w:rPr>
        <w:t xml:space="preserve">Ο αγωνιζόμενος θα αποκλείεται αν το βάρος του υπερβαίνει κατά 5% το όριο της κατηγορίας βάρους του. Αν είναι ελλειποβαρής, δε θα λαμβάνεται υπόψιν. </w:t>
      </w:r>
    </w:p>
    <w:p w14:paraId="57AFE27E" w14:textId="77777777" w:rsidR="00F06163" w:rsidRPr="001C4F8B" w:rsidRDefault="00F06163" w:rsidP="00F06163">
      <w:pPr>
        <w:autoSpaceDE w:val="0"/>
        <w:autoSpaceDN w:val="0"/>
        <w:adjustRightInd w:val="0"/>
        <w:spacing w:after="0" w:line="240" w:lineRule="auto"/>
        <w:rPr>
          <w:rFonts w:ascii="Arial" w:hAnsi="Arial" w:cs="Arial"/>
          <w:color w:val="000000"/>
          <w:sz w:val="23"/>
          <w:szCs w:val="23"/>
        </w:rPr>
      </w:pPr>
    </w:p>
    <w:p w14:paraId="1190E966" w14:textId="77777777" w:rsidR="00F06163" w:rsidRDefault="00F06163" w:rsidP="00F06163">
      <w:pPr>
        <w:spacing w:after="0" w:line="240" w:lineRule="auto"/>
        <w:ind w:left="2880" w:hanging="2880"/>
        <w:jc w:val="both"/>
        <w:rPr>
          <w:rFonts w:asciiTheme="majorHAnsi" w:hAnsiTheme="majorHAnsi"/>
          <w:b/>
          <w:color w:val="BF8F00" w:themeColor="accent4" w:themeShade="BF"/>
          <w:sz w:val="20"/>
          <w:szCs w:val="20"/>
          <w:u w:val="single"/>
        </w:rPr>
      </w:pPr>
    </w:p>
    <w:p w14:paraId="7F569790" w14:textId="77777777" w:rsidR="00F06163" w:rsidRDefault="00F06163" w:rsidP="00F06163">
      <w:pPr>
        <w:spacing w:after="0" w:line="240" w:lineRule="auto"/>
        <w:ind w:left="2880" w:hanging="2880"/>
        <w:jc w:val="both"/>
        <w:rPr>
          <w:b/>
          <w:bCs/>
          <w:color w:val="C00000"/>
          <w:sz w:val="24"/>
          <w:szCs w:val="24"/>
        </w:rPr>
      </w:pPr>
      <w:r>
        <w:rPr>
          <w:rFonts w:asciiTheme="majorHAnsi" w:hAnsiTheme="majorHAnsi"/>
          <w:b/>
          <w:color w:val="BF8F00" w:themeColor="accent4" w:themeShade="BF"/>
          <w:sz w:val="20"/>
          <w:szCs w:val="20"/>
          <w:u w:val="single"/>
        </w:rPr>
        <w:t>ΚΛΗΡΩΣΗ</w:t>
      </w:r>
      <w:r w:rsidRPr="00BD4D90">
        <w:rPr>
          <w:rFonts w:asciiTheme="majorHAnsi" w:hAnsiTheme="majorHAnsi"/>
          <w:b/>
          <w:color w:val="BF8F00" w:themeColor="accent4" w:themeShade="BF"/>
          <w:sz w:val="20"/>
          <w:szCs w:val="20"/>
        </w:rPr>
        <w:tab/>
      </w:r>
      <w:r w:rsidRPr="00FB7765">
        <w:rPr>
          <w:rFonts w:asciiTheme="majorHAnsi" w:hAnsiTheme="majorHAnsi"/>
          <w:b/>
          <w:bCs/>
          <w:color w:val="C00000"/>
          <w:sz w:val="24"/>
          <w:szCs w:val="24"/>
        </w:rPr>
        <w:t xml:space="preserve">Η κλήρωση θα διεξάγεται για κάθε ημέρα αγώνων ξεχωριστά και θα πραγματοποιείται  αμέσως μετά το πέρας της ζύγισης </w:t>
      </w:r>
      <w:r w:rsidRPr="00FB7765">
        <w:rPr>
          <w:b/>
          <w:bCs/>
          <w:color w:val="C00000"/>
          <w:sz w:val="24"/>
          <w:szCs w:val="24"/>
        </w:rPr>
        <w:t xml:space="preserve">για όλες τις κατηγορίες που θα αγωνίζονται την επόμενη ημέρα. </w:t>
      </w:r>
    </w:p>
    <w:p w14:paraId="38016147" w14:textId="77777777" w:rsidR="00F06163" w:rsidRPr="00AB6C56" w:rsidRDefault="00F06163" w:rsidP="00F06163">
      <w:pPr>
        <w:spacing w:after="0" w:line="240" w:lineRule="auto"/>
        <w:ind w:left="2880" w:hanging="2880"/>
        <w:jc w:val="both"/>
        <w:rPr>
          <w:b/>
          <w:bCs/>
          <w:color w:val="C00000"/>
          <w:sz w:val="24"/>
          <w:szCs w:val="24"/>
          <w:u w:val="single"/>
        </w:rPr>
      </w:pPr>
      <w:r>
        <w:rPr>
          <w:rFonts w:asciiTheme="majorHAnsi" w:hAnsiTheme="majorHAnsi"/>
          <w:b/>
          <w:color w:val="BF8F00" w:themeColor="accent4" w:themeShade="BF"/>
          <w:sz w:val="20"/>
          <w:szCs w:val="20"/>
        </w:rPr>
        <w:tab/>
      </w:r>
      <w:r w:rsidRPr="00AB6C56">
        <w:rPr>
          <w:rFonts w:asciiTheme="majorHAnsi" w:hAnsiTheme="majorHAnsi"/>
          <w:b/>
          <w:color w:val="C00000"/>
          <w:sz w:val="24"/>
          <w:szCs w:val="24"/>
          <w:u w:val="single"/>
        </w:rPr>
        <w:t>ΠΡΟΣΟΧΗ :</w:t>
      </w:r>
      <w:r>
        <w:rPr>
          <w:rFonts w:asciiTheme="majorHAnsi" w:hAnsiTheme="majorHAnsi"/>
          <w:b/>
          <w:color w:val="C00000"/>
          <w:sz w:val="24"/>
          <w:szCs w:val="24"/>
          <w:u w:val="single"/>
        </w:rPr>
        <w:t xml:space="preserve"> Σε περίπτωση υπέρβαρου αθλητή – τριας, δεν θα μπορεί να γίνει αλλαγής κατηγορίας βάρους και ο αθλητής - τρια θα αποκλείεται από τους αγώνες. </w:t>
      </w:r>
    </w:p>
    <w:p w14:paraId="1189B2BF" w14:textId="77777777" w:rsidR="004D0874" w:rsidRPr="008E46CB" w:rsidRDefault="004D0874" w:rsidP="004D0874">
      <w:pPr>
        <w:spacing w:after="0" w:line="240" w:lineRule="auto"/>
        <w:jc w:val="both"/>
        <w:rPr>
          <w:sz w:val="24"/>
          <w:szCs w:val="24"/>
        </w:rPr>
      </w:pPr>
    </w:p>
    <w:p w14:paraId="5E6411E1" w14:textId="710D2A87" w:rsidR="004D0874" w:rsidRPr="004D0874" w:rsidRDefault="004D0874" w:rsidP="004D0874">
      <w:pPr>
        <w:spacing w:after="0"/>
        <w:ind w:left="2880" w:hanging="2880"/>
        <w:jc w:val="both"/>
        <w:rPr>
          <w:rFonts w:asciiTheme="majorHAnsi" w:hAnsiTheme="majorHAnsi"/>
          <w:b/>
          <w:color w:val="BF8F00" w:themeColor="accent4" w:themeShade="BF"/>
          <w:sz w:val="24"/>
          <w:szCs w:val="24"/>
        </w:rPr>
      </w:pPr>
      <w:r>
        <w:rPr>
          <w:rFonts w:asciiTheme="majorHAnsi" w:hAnsiTheme="majorHAnsi"/>
          <w:b/>
          <w:color w:val="BF8F00" w:themeColor="accent4" w:themeShade="BF"/>
          <w:sz w:val="20"/>
          <w:szCs w:val="20"/>
          <w:u w:val="single"/>
        </w:rPr>
        <w:t>ΕΝΗΜΕΡΩΣΗ ΠΡΟΠΟΝΗΤΩΝ</w:t>
      </w:r>
      <w:r>
        <w:rPr>
          <w:rFonts w:asciiTheme="majorHAnsi" w:hAnsiTheme="majorHAnsi"/>
          <w:b/>
          <w:color w:val="BF8F00" w:themeColor="accent4" w:themeShade="BF"/>
          <w:sz w:val="20"/>
          <w:szCs w:val="20"/>
        </w:rPr>
        <w:t xml:space="preserve">  </w:t>
      </w:r>
      <w:r>
        <w:rPr>
          <w:rFonts w:asciiTheme="majorHAnsi" w:hAnsiTheme="majorHAnsi"/>
          <w:b/>
          <w:color w:val="BF8F00" w:themeColor="accent4" w:themeShade="BF"/>
          <w:sz w:val="20"/>
          <w:szCs w:val="20"/>
        </w:rPr>
        <w:tab/>
      </w:r>
      <w:r w:rsidRPr="00431541">
        <w:rPr>
          <w:rFonts w:asciiTheme="majorHAnsi" w:hAnsiTheme="majorHAnsi"/>
          <w:sz w:val="24"/>
          <w:szCs w:val="24"/>
        </w:rPr>
        <w:t>Τ</w:t>
      </w:r>
      <w:r w:rsidR="00090B1A" w:rsidRPr="00431541">
        <w:rPr>
          <w:rFonts w:asciiTheme="majorHAnsi" w:hAnsiTheme="majorHAnsi"/>
          <w:sz w:val="24"/>
          <w:szCs w:val="24"/>
        </w:rPr>
        <w:t>ην</w:t>
      </w:r>
      <w:r w:rsidR="00A22051" w:rsidRPr="00431541">
        <w:rPr>
          <w:rFonts w:asciiTheme="majorHAnsi" w:hAnsiTheme="majorHAnsi"/>
          <w:sz w:val="24"/>
          <w:szCs w:val="24"/>
        </w:rPr>
        <w:t xml:space="preserve"> </w:t>
      </w:r>
      <w:r w:rsidR="00090B1A" w:rsidRPr="00431541">
        <w:rPr>
          <w:rFonts w:asciiTheme="majorHAnsi" w:hAnsiTheme="majorHAnsi"/>
          <w:b/>
          <w:sz w:val="24"/>
          <w:szCs w:val="24"/>
        </w:rPr>
        <w:t>Π</w:t>
      </w:r>
      <w:r w:rsidR="005155DE" w:rsidRPr="00431541">
        <w:rPr>
          <w:rFonts w:asciiTheme="majorHAnsi" w:hAnsiTheme="majorHAnsi"/>
          <w:b/>
          <w:sz w:val="24"/>
          <w:szCs w:val="24"/>
        </w:rPr>
        <w:t>έμπτη</w:t>
      </w:r>
      <w:r w:rsidRPr="00431541">
        <w:rPr>
          <w:b/>
          <w:sz w:val="24"/>
          <w:szCs w:val="24"/>
        </w:rPr>
        <w:t xml:space="preserve"> </w:t>
      </w:r>
      <w:r w:rsidR="005155DE" w:rsidRPr="00431541">
        <w:rPr>
          <w:b/>
          <w:sz w:val="24"/>
          <w:szCs w:val="24"/>
        </w:rPr>
        <w:t>30 Ιουνίου 2022</w:t>
      </w:r>
      <w:r w:rsidRPr="00431541">
        <w:rPr>
          <w:sz w:val="24"/>
          <w:szCs w:val="24"/>
        </w:rPr>
        <w:t xml:space="preserve"> και ώρα 0</w:t>
      </w:r>
      <w:r w:rsidR="004826A9" w:rsidRPr="00431541">
        <w:rPr>
          <w:sz w:val="24"/>
          <w:szCs w:val="24"/>
        </w:rPr>
        <w:t>8</w:t>
      </w:r>
      <w:r w:rsidRPr="00431541">
        <w:rPr>
          <w:sz w:val="24"/>
          <w:szCs w:val="24"/>
        </w:rPr>
        <w:t>:</w:t>
      </w:r>
      <w:r w:rsidR="004826A9" w:rsidRPr="00431541">
        <w:rPr>
          <w:sz w:val="24"/>
          <w:szCs w:val="24"/>
        </w:rPr>
        <w:t>00</w:t>
      </w:r>
      <w:r w:rsidRPr="00431541">
        <w:rPr>
          <w:sz w:val="24"/>
          <w:szCs w:val="24"/>
        </w:rPr>
        <w:t xml:space="preserve"> π.μ. θα πραγματοποιηθεί συγκέντρωση – ενημέρωση προπονητών, στον αγωνιστικό χώρο.</w:t>
      </w:r>
    </w:p>
    <w:p w14:paraId="236AB0D2" w14:textId="77777777" w:rsidR="004D0874" w:rsidRPr="004D0874" w:rsidRDefault="004D0874" w:rsidP="004D0874">
      <w:pPr>
        <w:spacing w:after="0"/>
        <w:rPr>
          <w:rFonts w:asciiTheme="majorHAnsi" w:hAnsiTheme="majorHAnsi"/>
          <w:b/>
          <w:color w:val="BF8F00" w:themeColor="accent4" w:themeShade="BF"/>
          <w:sz w:val="24"/>
          <w:szCs w:val="24"/>
          <w:u w:val="single"/>
        </w:rPr>
      </w:pPr>
    </w:p>
    <w:p w14:paraId="24A109E5" w14:textId="22C2BA1D" w:rsidR="00AC4E80" w:rsidRDefault="00AC4E80" w:rsidP="004D0874">
      <w:pPr>
        <w:spacing w:after="0"/>
        <w:rPr>
          <w:rFonts w:asciiTheme="majorHAnsi" w:hAnsiTheme="majorHAnsi"/>
          <w:b/>
          <w:color w:val="BF8F00" w:themeColor="accent4" w:themeShade="BF"/>
          <w:sz w:val="20"/>
          <w:szCs w:val="20"/>
        </w:rPr>
      </w:pPr>
      <w:r>
        <w:rPr>
          <w:rFonts w:asciiTheme="majorHAnsi" w:hAnsiTheme="majorHAnsi"/>
          <w:b/>
          <w:color w:val="BF8F00" w:themeColor="accent4" w:themeShade="BF"/>
          <w:sz w:val="20"/>
          <w:szCs w:val="20"/>
          <w:u w:val="single"/>
        </w:rPr>
        <w:t>ΤΡΟΠΟΣ ΔΙΕΞΑΓΩΓΗΣ ΑΓΩΝΩΝ</w:t>
      </w:r>
      <w:r>
        <w:rPr>
          <w:rFonts w:asciiTheme="majorHAnsi" w:hAnsiTheme="majorHAnsi"/>
          <w:b/>
          <w:color w:val="BF8F00" w:themeColor="accent4" w:themeShade="BF"/>
          <w:sz w:val="20"/>
          <w:szCs w:val="20"/>
        </w:rPr>
        <w:t xml:space="preserve"> </w:t>
      </w:r>
    </w:p>
    <w:p w14:paraId="40FBD1C3" w14:textId="6F086D55" w:rsidR="00AC4E80" w:rsidRPr="005065F1" w:rsidRDefault="00AC4E80" w:rsidP="00AE43F1">
      <w:pPr>
        <w:pStyle w:val="a3"/>
        <w:numPr>
          <w:ilvl w:val="0"/>
          <w:numId w:val="4"/>
        </w:numPr>
        <w:jc w:val="both"/>
        <w:rPr>
          <w:sz w:val="24"/>
          <w:szCs w:val="24"/>
        </w:rPr>
      </w:pPr>
      <w:r w:rsidRPr="005065F1">
        <w:rPr>
          <w:sz w:val="24"/>
          <w:szCs w:val="24"/>
        </w:rPr>
        <w:t xml:space="preserve">Οι αγώνες θα διεξαχθούν με ηλεκτρονικούς θώρακες και κάσκες </w:t>
      </w:r>
      <w:r w:rsidRPr="005065F1">
        <w:rPr>
          <w:sz w:val="24"/>
          <w:szCs w:val="24"/>
          <w:lang w:val="en-US"/>
        </w:rPr>
        <w:t>Dae</w:t>
      </w:r>
      <w:r w:rsidRPr="005065F1">
        <w:rPr>
          <w:sz w:val="24"/>
          <w:szCs w:val="24"/>
        </w:rPr>
        <w:t xml:space="preserve"> </w:t>
      </w:r>
      <w:r w:rsidRPr="005065F1">
        <w:rPr>
          <w:sz w:val="24"/>
          <w:szCs w:val="24"/>
          <w:lang w:val="en-US"/>
        </w:rPr>
        <w:t>do</w:t>
      </w:r>
      <w:r w:rsidRPr="005065F1">
        <w:rPr>
          <w:sz w:val="24"/>
          <w:szCs w:val="24"/>
        </w:rPr>
        <w:t xml:space="preserve">, </w:t>
      </w:r>
      <w:r w:rsidRPr="005065F1">
        <w:rPr>
          <w:sz w:val="24"/>
          <w:szCs w:val="24"/>
          <w:lang w:val="en-US"/>
        </w:rPr>
        <w:t>Gen</w:t>
      </w:r>
      <w:r w:rsidRPr="005065F1">
        <w:rPr>
          <w:sz w:val="24"/>
          <w:szCs w:val="24"/>
        </w:rPr>
        <w:t xml:space="preserve"> – 2.</w:t>
      </w:r>
    </w:p>
    <w:p w14:paraId="3E572F9A" w14:textId="4268E593" w:rsidR="007A01FC" w:rsidRDefault="007A01FC" w:rsidP="007A01FC">
      <w:pPr>
        <w:pStyle w:val="a3"/>
        <w:numPr>
          <w:ilvl w:val="0"/>
          <w:numId w:val="4"/>
        </w:numPr>
        <w:jc w:val="both"/>
        <w:rPr>
          <w:sz w:val="24"/>
          <w:szCs w:val="24"/>
        </w:rPr>
      </w:pPr>
      <w:r w:rsidRPr="001362AB">
        <w:rPr>
          <w:sz w:val="24"/>
          <w:szCs w:val="24"/>
        </w:rPr>
        <w:t xml:space="preserve">Σύμφωνα με τους </w:t>
      </w:r>
      <w:r w:rsidRPr="00985BEC">
        <w:rPr>
          <w:b/>
          <w:bCs/>
          <w:sz w:val="24"/>
          <w:szCs w:val="24"/>
          <w:u w:val="single"/>
        </w:rPr>
        <w:t>ΝΕΟΥΣ ΚΑΝΟΝΙΣΜΟΥΣ</w:t>
      </w:r>
      <w:r w:rsidRPr="005065F1">
        <w:rPr>
          <w:sz w:val="24"/>
          <w:szCs w:val="24"/>
        </w:rPr>
        <w:t xml:space="preserve"> </w:t>
      </w:r>
      <w:r w:rsidRPr="001362AB">
        <w:rPr>
          <w:sz w:val="24"/>
          <w:szCs w:val="24"/>
        </w:rPr>
        <w:t>της Παγκόσμιας Ομοσπονδίας</w:t>
      </w:r>
      <w:r>
        <w:rPr>
          <w:sz w:val="24"/>
          <w:szCs w:val="24"/>
        </w:rPr>
        <w:t xml:space="preserve"> οι οποίοι είναι σε ισχύ από την 1</w:t>
      </w:r>
      <w:r w:rsidRPr="00B91760">
        <w:rPr>
          <w:sz w:val="24"/>
          <w:szCs w:val="24"/>
          <w:vertAlign w:val="superscript"/>
        </w:rPr>
        <w:t>η</w:t>
      </w:r>
      <w:r>
        <w:rPr>
          <w:sz w:val="24"/>
          <w:szCs w:val="24"/>
        </w:rPr>
        <w:t xml:space="preserve"> Ιουνίου 2022.</w:t>
      </w:r>
      <w:r w:rsidRPr="001362AB">
        <w:rPr>
          <w:sz w:val="24"/>
          <w:szCs w:val="24"/>
        </w:rPr>
        <w:t xml:space="preserve"> </w:t>
      </w:r>
    </w:p>
    <w:p w14:paraId="179D83B8" w14:textId="19CAE197" w:rsidR="00AE43F1" w:rsidRPr="00192A6F" w:rsidRDefault="007A01FC" w:rsidP="00192A6F">
      <w:pPr>
        <w:pStyle w:val="a3"/>
        <w:numPr>
          <w:ilvl w:val="0"/>
          <w:numId w:val="4"/>
        </w:numPr>
        <w:jc w:val="both"/>
        <w:rPr>
          <w:sz w:val="24"/>
          <w:szCs w:val="24"/>
        </w:rPr>
      </w:pPr>
      <w:r>
        <w:rPr>
          <w:sz w:val="24"/>
          <w:szCs w:val="24"/>
        </w:rPr>
        <w:t xml:space="preserve">Η </w:t>
      </w:r>
      <w:r w:rsidR="00AE43F1" w:rsidRPr="00192A6F">
        <w:rPr>
          <w:sz w:val="24"/>
          <w:szCs w:val="24"/>
        </w:rPr>
        <w:t xml:space="preserve">διάρκεια κάθε αγώνα </w:t>
      </w:r>
      <w:r w:rsidR="00192A6F">
        <w:rPr>
          <w:sz w:val="24"/>
          <w:szCs w:val="24"/>
        </w:rPr>
        <w:t>ορίζεται σε</w:t>
      </w:r>
      <w:r w:rsidR="00AE43F1" w:rsidRPr="00192A6F">
        <w:rPr>
          <w:sz w:val="24"/>
          <w:szCs w:val="24"/>
        </w:rPr>
        <w:t xml:space="preserve"> </w:t>
      </w:r>
      <w:r w:rsidR="003C38BB" w:rsidRPr="00192A6F">
        <w:rPr>
          <w:sz w:val="24"/>
          <w:szCs w:val="24"/>
        </w:rPr>
        <w:t>τρεις</w:t>
      </w:r>
      <w:r w:rsidR="00AE43F1" w:rsidRPr="00192A6F">
        <w:rPr>
          <w:sz w:val="24"/>
          <w:szCs w:val="24"/>
        </w:rPr>
        <w:t xml:space="preserve"> (-</w:t>
      </w:r>
      <w:r w:rsidR="003C38BB" w:rsidRPr="00192A6F">
        <w:rPr>
          <w:sz w:val="24"/>
          <w:szCs w:val="24"/>
        </w:rPr>
        <w:t xml:space="preserve"> 3 </w:t>
      </w:r>
      <w:r w:rsidR="00AE43F1" w:rsidRPr="00192A6F">
        <w:rPr>
          <w:sz w:val="24"/>
          <w:szCs w:val="24"/>
        </w:rPr>
        <w:t>-) γύρους τ</w:t>
      </w:r>
      <w:r w:rsidR="00B6086C">
        <w:rPr>
          <w:sz w:val="24"/>
          <w:szCs w:val="24"/>
        </w:rPr>
        <w:t>ου ενάμισι</w:t>
      </w:r>
      <w:r w:rsidR="00AE43F1" w:rsidRPr="00192A6F">
        <w:rPr>
          <w:sz w:val="24"/>
          <w:szCs w:val="24"/>
        </w:rPr>
        <w:t xml:space="preserve"> (-1½ -) λεπτού με ένα (-</w:t>
      </w:r>
      <w:r w:rsidR="00192A6F">
        <w:rPr>
          <w:sz w:val="24"/>
          <w:szCs w:val="24"/>
        </w:rPr>
        <w:t xml:space="preserve"> 1</w:t>
      </w:r>
      <w:r w:rsidR="003C38BB" w:rsidRPr="00192A6F">
        <w:rPr>
          <w:sz w:val="24"/>
          <w:szCs w:val="24"/>
        </w:rPr>
        <w:t xml:space="preserve"> </w:t>
      </w:r>
      <w:r w:rsidR="00AE43F1" w:rsidRPr="00192A6F">
        <w:rPr>
          <w:sz w:val="24"/>
          <w:szCs w:val="24"/>
        </w:rPr>
        <w:t xml:space="preserve">-) λεπτό διάλειμμα ανάμεσά τους. </w:t>
      </w:r>
    </w:p>
    <w:p w14:paraId="78335B49" w14:textId="271AA65A" w:rsidR="00AE43F1" w:rsidRPr="005065F1" w:rsidRDefault="00AE43F1" w:rsidP="00AE43F1">
      <w:pPr>
        <w:pStyle w:val="a3"/>
        <w:numPr>
          <w:ilvl w:val="0"/>
          <w:numId w:val="4"/>
        </w:numPr>
        <w:jc w:val="both"/>
        <w:rPr>
          <w:sz w:val="24"/>
          <w:szCs w:val="24"/>
        </w:rPr>
      </w:pPr>
      <w:r w:rsidRPr="005065F1">
        <w:rPr>
          <w:sz w:val="24"/>
          <w:szCs w:val="24"/>
        </w:rPr>
        <w:t xml:space="preserve">Σε περίπτωση που θα υπάρξει πρόβλημα, </w:t>
      </w:r>
      <w:r w:rsidRPr="008A13DA">
        <w:rPr>
          <w:sz w:val="24"/>
          <w:szCs w:val="24"/>
        </w:rPr>
        <w:t xml:space="preserve">ο </w:t>
      </w:r>
      <w:r w:rsidR="008A13DA" w:rsidRPr="008A13DA">
        <w:rPr>
          <w:sz w:val="24"/>
          <w:szCs w:val="24"/>
        </w:rPr>
        <w:t>αλυτάρχης</w:t>
      </w:r>
      <w:r w:rsidRPr="008A13DA">
        <w:rPr>
          <w:sz w:val="24"/>
          <w:szCs w:val="24"/>
        </w:rPr>
        <w:t xml:space="preserve"> των αγώνων έχει το δικαίωμ</w:t>
      </w:r>
      <w:r w:rsidRPr="005065F1">
        <w:rPr>
          <w:sz w:val="24"/>
          <w:szCs w:val="24"/>
        </w:rPr>
        <w:t>α διαμόρφωσης του χρόνου διεξαγωγής.</w:t>
      </w:r>
    </w:p>
    <w:p w14:paraId="4C2BF926" w14:textId="30D93D9C" w:rsidR="00AE43F1" w:rsidRPr="005065F1" w:rsidRDefault="00AE43F1" w:rsidP="00AE43F1">
      <w:pPr>
        <w:pStyle w:val="a3"/>
        <w:numPr>
          <w:ilvl w:val="0"/>
          <w:numId w:val="4"/>
        </w:numPr>
        <w:jc w:val="both"/>
        <w:rPr>
          <w:sz w:val="24"/>
          <w:szCs w:val="24"/>
        </w:rPr>
      </w:pPr>
      <w:r w:rsidRPr="005065F1">
        <w:rPr>
          <w:sz w:val="24"/>
          <w:szCs w:val="24"/>
        </w:rPr>
        <w:t xml:space="preserve">Κατά την ζύγιση των αθλητών – αθλητριών δεν θα υπάρχει καθόλου ανοχή. </w:t>
      </w:r>
    </w:p>
    <w:p w14:paraId="606FAF02" w14:textId="77777777" w:rsidR="00FA2DB2" w:rsidRPr="009A6E27" w:rsidRDefault="00FA2DB2" w:rsidP="00FA2DB2">
      <w:pPr>
        <w:pStyle w:val="a3"/>
        <w:numPr>
          <w:ilvl w:val="0"/>
          <w:numId w:val="4"/>
        </w:numPr>
        <w:jc w:val="both"/>
        <w:rPr>
          <w:i/>
          <w:iCs/>
          <w:sz w:val="24"/>
          <w:szCs w:val="24"/>
          <w:u w:val="single"/>
        </w:rPr>
      </w:pPr>
      <w:bookmarkStart w:id="4" w:name="_Hlk20840025"/>
      <w:r w:rsidRPr="009A6E27">
        <w:rPr>
          <w:i/>
          <w:iCs/>
          <w:sz w:val="24"/>
          <w:szCs w:val="24"/>
          <w:u w:val="single"/>
        </w:rPr>
        <w:t xml:space="preserve">Τόσο κατά την προσέλευση στην ζύγιση, όσο και στον αγωνιστικό χώρο προκειμένου να αγωνιστούν, θα πρέπει υποχρεωτικά όλοι οι αθλητές – αθλήτριες να προσκομίζουν τα βιβλιάρια αθλητικής ιδιότητας θεωρημένα από την ΕΛ.Ο.Τ. καθώς και την ΚΑΡΤΑ ΥΓΕΙΑΣ ΑΘΛΗΤΗ θεωρημένη από ιατρούς μονάδων παροχής υπηρεσιών Πρωτοβάθμιας Φροντίδας Υγείας, Νομαρχιακών, Περιφερειακών ή </w:t>
      </w:r>
      <w:proofErr w:type="spellStart"/>
      <w:r w:rsidRPr="009A6E27">
        <w:rPr>
          <w:i/>
          <w:iCs/>
          <w:sz w:val="24"/>
          <w:szCs w:val="24"/>
          <w:u w:val="single"/>
        </w:rPr>
        <w:t>Πανεπιστ</w:t>
      </w:r>
      <w:proofErr w:type="spellEnd"/>
      <w:r w:rsidRPr="009A6E27">
        <w:rPr>
          <w:i/>
          <w:iCs/>
          <w:sz w:val="24"/>
          <w:szCs w:val="24"/>
          <w:u w:val="single"/>
        </w:rPr>
        <w:t xml:space="preserve">.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w:t>
      </w:r>
      <w:r w:rsidRPr="009A6E27">
        <w:rPr>
          <w:i/>
          <w:iCs/>
          <w:sz w:val="24"/>
          <w:szCs w:val="24"/>
          <w:u w:val="single"/>
        </w:rPr>
        <w:lastRenderedPageBreak/>
        <w:t>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bookmarkEnd w:id="4"/>
    <w:p w14:paraId="39FF71EA" w14:textId="7B78C986" w:rsidR="009D2807" w:rsidRDefault="00DA738A" w:rsidP="009D2807">
      <w:pPr>
        <w:pStyle w:val="a3"/>
        <w:numPr>
          <w:ilvl w:val="0"/>
          <w:numId w:val="4"/>
        </w:numPr>
        <w:jc w:val="both"/>
        <w:rPr>
          <w:sz w:val="24"/>
          <w:szCs w:val="24"/>
        </w:rPr>
      </w:pPr>
      <w:r w:rsidRPr="005065F1">
        <w:rPr>
          <w:sz w:val="24"/>
          <w:szCs w:val="24"/>
        </w:rPr>
        <w:t>Οι αθλητές – αθλήτριες θα αγωνιστούν αποκλειστικά με ευθύνη των συλλόγων τους και υπεύθυνες δηλώσεις δεν θα γίνονται δεκτές.</w:t>
      </w:r>
    </w:p>
    <w:p w14:paraId="63D815C2" w14:textId="7A9825A4" w:rsidR="00255372" w:rsidRPr="00255372" w:rsidRDefault="00255372" w:rsidP="00255372">
      <w:pPr>
        <w:pStyle w:val="a3"/>
        <w:numPr>
          <w:ilvl w:val="0"/>
          <w:numId w:val="4"/>
        </w:numPr>
        <w:spacing w:line="256" w:lineRule="auto"/>
        <w:jc w:val="both"/>
        <w:rPr>
          <w:sz w:val="24"/>
          <w:szCs w:val="24"/>
          <w:u w:val="single"/>
        </w:rPr>
      </w:pPr>
      <w:r>
        <w:rPr>
          <w:sz w:val="24"/>
          <w:szCs w:val="24"/>
          <w:u w:val="single"/>
        </w:rPr>
        <w:t>Δεν επιτρέπεται σε εν ενεργεία αθλητές – αθλήτριες να κάθονται ως κόουτς στους αγώνες καθώς και να εξουσιοδοτούνται ως αντιπρόσωποι συλλόγων στην διαδικασία των ζυγίσεων.</w:t>
      </w:r>
    </w:p>
    <w:p w14:paraId="0530E133" w14:textId="77777777" w:rsidR="00201C8F" w:rsidRDefault="00201C8F" w:rsidP="00B028DE">
      <w:pPr>
        <w:ind w:left="2880" w:hanging="2880"/>
        <w:jc w:val="both"/>
        <w:rPr>
          <w:rFonts w:asciiTheme="majorHAnsi" w:hAnsiTheme="majorHAnsi"/>
          <w:b/>
          <w:color w:val="BF8F00" w:themeColor="accent4" w:themeShade="BF"/>
          <w:sz w:val="20"/>
          <w:szCs w:val="20"/>
          <w:u w:val="single"/>
        </w:rPr>
      </w:pPr>
    </w:p>
    <w:p w14:paraId="47A2CF9F" w14:textId="57CD9744" w:rsidR="00B028DE" w:rsidRDefault="009D2807" w:rsidP="00B028DE">
      <w:pPr>
        <w:ind w:left="2880" w:hanging="2880"/>
        <w:jc w:val="both"/>
        <w:rPr>
          <w:rFonts w:asciiTheme="majorHAnsi" w:hAnsiTheme="majorHAnsi"/>
          <w:sz w:val="24"/>
          <w:szCs w:val="24"/>
        </w:rPr>
      </w:pPr>
      <w:r w:rsidRPr="009D2807">
        <w:rPr>
          <w:rFonts w:asciiTheme="majorHAnsi" w:hAnsiTheme="majorHAnsi"/>
          <w:b/>
          <w:color w:val="BF8F00" w:themeColor="accent4" w:themeShade="BF"/>
          <w:sz w:val="20"/>
          <w:szCs w:val="20"/>
          <w:u w:val="single"/>
        </w:rPr>
        <w:t>Ε</w:t>
      </w:r>
      <w:r>
        <w:rPr>
          <w:rFonts w:asciiTheme="majorHAnsi" w:hAnsiTheme="majorHAnsi"/>
          <w:b/>
          <w:color w:val="BF8F00" w:themeColor="accent4" w:themeShade="BF"/>
          <w:sz w:val="20"/>
          <w:szCs w:val="20"/>
          <w:u w:val="single"/>
        </w:rPr>
        <w:t>ΛΕΓΧΟΣ ΑΘΛΗΤΩΝ</w:t>
      </w:r>
      <w:r w:rsidRPr="009D2807">
        <w:rPr>
          <w:rFonts w:asciiTheme="majorHAnsi" w:hAnsiTheme="majorHAnsi"/>
          <w:b/>
          <w:color w:val="BF8F00" w:themeColor="accent4" w:themeShade="BF"/>
          <w:sz w:val="20"/>
          <w:szCs w:val="20"/>
        </w:rPr>
        <w:tab/>
      </w:r>
      <w:r>
        <w:rPr>
          <w:rFonts w:asciiTheme="majorHAnsi" w:hAnsiTheme="majorHAnsi"/>
          <w:sz w:val="24"/>
          <w:szCs w:val="24"/>
        </w:rPr>
        <w:t xml:space="preserve">Όλοι οι αθλητές – αθλήτριες που θα προσέρχονται στη «θέση ελέγχου αθλητών», θα πρέπει υποχρεωτικά τα προσωπικά </w:t>
      </w:r>
      <w:r>
        <w:rPr>
          <w:rFonts w:asciiTheme="majorHAnsi" w:hAnsiTheme="majorHAnsi"/>
          <w:sz w:val="24"/>
          <w:szCs w:val="24"/>
          <w:lang w:val="en-US"/>
        </w:rPr>
        <w:t>e</w:t>
      </w:r>
      <w:r w:rsidRPr="009D2807">
        <w:rPr>
          <w:rFonts w:asciiTheme="majorHAnsi" w:hAnsiTheme="majorHAnsi"/>
          <w:sz w:val="24"/>
          <w:szCs w:val="24"/>
        </w:rPr>
        <w:t>-</w:t>
      </w:r>
      <w:r>
        <w:rPr>
          <w:rFonts w:asciiTheme="majorHAnsi" w:hAnsiTheme="majorHAnsi"/>
          <w:sz w:val="24"/>
          <w:szCs w:val="24"/>
          <w:lang w:val="en-US"/>
        </w:rPr>
        <w:t>foot</w:t>
      </w:r>
      <w:r w:rsidRPr="009D2807">
        <w:rPr>
          <w:rFonts w:asciiTheme="majorHAnsi" w:hAnsiTheme="majorHAnsi"/>
          <w:sz w:val="24"/>
          <w:szCs w:val="24"/>
        </w:rPr>
        <w:t xml:space="preserve"> </w:t>
      </w:r>
      <w:r>
        <w:rPr>
          <w:rFonts w:asciiTheme="majorHAnsi" w:hAnsiTheme="majorHAnsi"/>
          <w:sz w:val="24"/>
          <w:szCs w:val="24"/>
          <w:lang w:val="en-US"/>
        </w:rPr>
        <w:t>protectors</w:t>
      </w:r>
      <w:r w:rsidRPr="009D2807">
        <w:rPr>
          <w:rFonts w:asciiTheme="majorHAnsi" w:hAnsiTheme="majorHAnsi"/>
          <w:sz w:val="24"/>
          <w:szCs w:val="24"/>
        </w:rPr>
        <w:t xml:space="preserve"> </w:t>
      </w:r>
      <w:r>
        <w:rPr>
          <w:rFonts w:asciiTheme="majorHAnsi" w:hAnsiTheme="majorHAnsi"/>
          <w:sz w:val="24"/>
          <w:szCs w:val="24"/>
        </w:rPr>
        <w:t xml:space="preserve">της </w:t>
      </w:r>
      <w:r>
        <w:rPr>
          <w:rFonts w:asciiTheme="majorHAnsi" w:hAnsiTheme="majorHAnsi"/>
          <w:sz w:val="24"/>
          <w:szCs w:val="24"/>
          <w:lang w:val="en-US"/>
        </w:rPr>
        <w:t>Dae</w:t>
      </w:r>
      <w:r w:rsidRPr="009D2807">
        <w:rPr>
          <w:rFonts w:asciiTheme="majorHAnsi" w:hAnsiTheme="majorHAnsi"/>
          <w:sz w:val="24"/>
          <w:szCs w:val="24"/>
        </w:rPr>
        <w:t xml:space="preserve"> </w:t>
      </w:r>
      <w:r>
        <w:rPr>
          <w:rFonts w:asciiTheme="majorHAnsi" w:hAnsiTheme="majorHAnsi"/>
          <w:sz w:val="24"/>
          <w:szCs w:val="24"/>
          <w:lang w:val="en-US"/>
        </w:rPr>
        <w:t>do</w:t>
      </w:r>
      <w:r w:rsidRPr="009D2807">
        <w:rPr>
          <w:rFonts w:asciiTheme="majorHAnsi" w:hAnsiTheme="majorHAnsi"/>
          <w:sz w:val="24"/>
          <w:szCs w:val="24"/>
        </w:rPr>
        <w:t xml:space="preserve"> (</w:t>
      </w:r>
      <w:r>
        <w:rPr>
          <w:rFonts w:asciiTheme="majorHAnsi" w:hAnsiTheme="majorHAnsi"/>
          <w:sz w:val="24"/>
          <w:szCs w:val="24"/>
        </w:rPr>
        <w:t xml:space="preserve">καλτσάκια με αισθητήρες) καθώς και τα γαντάκια, να τα κρατούν στο χέρι για τον πληρέστερο και πιο γρήγορο έλεγχο από τους διαιτητές των αγώνων. </w:t>
      </w:r>
    </w:p>
    <w:p w14:paraId="1459A6DF" w14:textId="221F277A" w:rsidR="00201C8F" w:rsidRPr="00DA213C" w:rsidRDefault="00201C8F" w:rsidP="00201C8F">
      <w:pPr>
        <w:ind w:left="2880"/>
        <w:jc w:val="both"/>
        <w:rPr>
          <w:rFonts w:asciiTheme="majorHAnsi" w:hAnsiTheme="majorHAnsi"/>
          <w:sz w:val="24"/>
          <w:szCs w:val="24"/>
        </w:rPr>
      </w:pPr>
      <w:r w:rsidRPr="00C61C94">
        <w:rPr>
          <w:rFonts w:ascii="Century Gothic" w:hAnsi="Century Gothic" w:cs="Arial"/>
          <w:b/>
          <w:bCs/>
          <w:color w:val="222222"/>
          <w:sz w:val="24"/>
          <w:szCs w:val="24"/>
          <w:shd w:val="clear" w:color="auto" w:fill="FFFFFF"/>
        </w:rPr>
        <w:t>Οι αθλητές - αθλήτριες κατά την διάρκεια του αγώνα είναι υποχρεωτικό να φορούν</w:t>
      </w:r>
      <w:r w:rsidRPr="00C61C94">
        <w:rPr>
          <w:rFonts w:ascii="Century Gothic" w:hAnsi="Century Gothic"/>
          <w:b/>
          <w:bCs/>
          <w:color w:val="222222"/>
          <w:sz w:val="24"/>
          <w:szCs w:val="24"/>
          <w:shd w:val="clear" w:color="auto" w:fill="FFFFFF"/>
        </w:rPr>
        <w:t> προστατευτικά μασελάκια και το χρώμα τους περιορίζεται σε λευκό ή διάφανο. Πρέπει να έχει πάχος τουλάχιστον 3</w:t>
      </w:r>
      <w:r w:rsidRPr="00C61C94">
        <w:rPr>
          <w:rFonts w:ascii="Century Gothic" w:hAnsi="Century Gothic"/>
          <w:b/>
          <w:bCs/>
          <w:color w:val="222222"/>
          <w:sz w:val="24"/>
          <w:szCs w:val="24"/>
          <w:shd w:val="clear" w:color="auto" w:fill="FFFFFF"/>
          <w:lang w:val="en-US"/>
        </w:rPr>
        <w:t>mm</w:t>
      </w:r>
      <w:r w:rsidRPr="00C61C94">
        <w:rPr>
          <w:rFonts w:ascii="Century Gothic" w:hAnsi="Century Gothic"/>
          <w:b/>
          <w:bCs/>
          <w:color w:val="222222"/>
          <w:sz w:val="24"/>
          <w:szCs w:val="24"/>
          <w:shd w:val="clear" w:color="auto" w:fill="FFFFFF"/>
        </w:rPr>
        <w:t> και να καλύπτει την άνω οδοντοστοιχία. Οι αθλητές - αθλήτριες με σιδεράκια οφείλουν να χρησιμοποιούν αντίστοιχο ειδικό μασελάκι, το οποίο θα καλύπτει και την άνω και την κάτω οδοντοστοιχία και θα είναι εγκεκριμένο από οδοντίατρο. Οι αθλητές - αθλήτριες με σιδεράκια θα προσκομίζουν βεβαίωση από τον οδοντίατρο τους, στην οποία θα δηλώνει ότι ο αθλητής είναι σε θέση να αγωνιστεί με ασφάλεια με το συγκεκριμένο μασελάκι που του έχει συστήσει. Η εν λόγω ιατρική βεβαίωση θα πρέπει να φέρει ημερομηνία, σφραγίδα και υπογραφή ιατρού. (Συμβουλευτείτε τον </w:t>
      </w:r>
      <w:bookmarkStart w:id="5" w:name="m_-5789896783948871806__Hlk66041601"/>
      <w:r w:rsidRPr="00C61C94">
        <w:rPr>
          <w:rFonts w:ascii="Century Gothic" w:hAnsi="Century Gothic"/>
          <w:b/>
          <w:bCs/>
          <w:color w:val="222222"/>
          <w:sz w:val="24"/>
          <w:szCs w:val="24"/>
          <w:shd w:val="clear" w:color="auto" w:fill="FFFFFF"/>
        </w:rPr>
        <w:t>ειδικό κανονισμό της </w:t>
      </w:r>
      <w:bookmarkEnd w:id="5"/>
      <w:r w:rsidRPr="00C61C94">
        <w:rPr>
          <w:rFonts w:ascii="Century Gothic" w:hAnsi="Century Gothic"/>
          <w:b/>
          <w:bCs/>
          <w:color w:val="222222"/>
          <w:sz w:val="24"/>
          <w:szCs w:val="24"/>
          <w:shd w:val="clear" w:color="auto" w:fill="FFFFFF"/>
          <w:lang w:val="en-US"/>
        </w:rPr>
        <w:t>WT</w:t>
      </w:r>
      <w:r w:rsidRPr="00C61C94">
        <w:rPr>
          <w:rFonts w:ascii="Century Gothic" w:hAnsi="Century Gothic"/>
          <w:b/>
          <w:bCs/>
          <w:color w:val="222222"/>
          <w:sz w:val="24"/>
          <w:szCs w:val="24"/>
          <w:shd w:val="clear" w:color="auto" w:fill="FFFFFF"/>
        </w:rPr>
        <w:t> για αναλυτικές πληροφορίες πάνω σε μασελάκια, επίδεση, νάρθηκες και </w:t>
      </w:r>
      <w:r w:rsidRPr="00C61C94">
        <w:rPr>
          <w:rFonts w:ascii="Century Gothic" w:hAnsi="Century Gothic"/>
          <w:b/>
          <w:bCs/>
          <w:color w:val="222222"/>
          <w:sz w:val="24"/>
          <w:szCs w:val="24"/>
          <w:shd w:val="clear" w:color="auto" w:fill="FFFFFF"/>
          <w:lang w:val="en-US"/>
        </w:rPr>
        <w:t>piercing</w:t>
      </w:r>
      <w:r w:rsidR="00B86A23">
        <w:rPr>
          <w:rFonts w:ascii="Century Gothic" w:hAnsi="Century Gothic"/>
          <w:b/>
          <w:bCs/>
          <w:color w:val="222222"/>
          <w:sz w:val="24"/>
          <w:szCs w:val="24"/>
          <w:shd w:val="clear" w:color="auto" w:fill="FFFFFF"/>
        </w:rPr>
        <w:t>)</w:t>
      </w:r>
      <w:r>
        <w:rPr>
          <w:rFonts w:ascii="Century Gothic" w:hAnsi="Century Gothic"/>
          <w:b/>
          <w:bCs/>
          <w:color w:val="222222"/>
          <w:sz w:val="24"/>
          <w:szCs w:val="24"/>
          <w:shd w:val="clear" w:color="auto" w:fill="FFFFFF"/>
        </w:rPr>
        <w:t>.</w:t>
      </w:r>
      <w:r w:rsidRPr="00C61C94">
        <w:rPr>
          <w:rFonts w:ascii="Century Gothic" w:hAnsi="Century Gothic"/>
          <w:b/>
          <w:bCs/>
          <w:color w:val="222222"/>
          <w:sz w:val="24"/>
          <w:szCs w:val="24"/>
          <w:shd w:val="clear" w:color="auto" w:fill="FFFFFF"/>
        </w:rPr>
        <w:t> </w:t>
      </w:r>
    </w:p>
    <w:p w14:paraId="1112ABE8" w14:textId="77777777" w:rsidR="00201C8F" w:rsidRPr="00B028DE" w:rsidRDefault="00201C8F" w:rsidP="00B028DE">
      <w:pPr>
        <w:ind w:left="2880" w:hanging="2880"/>
        <w:jc w:val="both"/>
        <w:rPr>
          <w:rFonts w:asciiTheme="majorHAnsi" w:hAnsiTheme="majorHAnsi"/>
          <w:sz w:val="24"/>
          <w:szCs w:val="24"/>
        </w:rPr>
      </w:pPr>
    </w:p>
    <w:p w14:paraId="0071685B" w14:textId="77777777" w:rsidR="00201C8F" w:rsidRDefault="00201C8F" w:rsidP="00F67252">
      <w:pPr>
        <w:ind w:left="2880" w:hanging="2880"/>
        <w:jc w:val="both"/>
        <w:rPr>
          <w:rFonts w:asciiTheme="majorHAnsi" w:hAnsiTheme="majorHAnsi"/>
          <w:b/>
          <w:color w:val="BF8F00" w:themeColor="accent4" w:themeShade="BF"/>
          <w:sz w:val="20"/>
          <w:szCs w:val="20"/>
          <w:u w:val="single"/>
        </w:rPr>
      </w:pPr>
    </w:p>
    <w:p w14:paraId="0809D6C8" w14:textId="77777777" w:rsidR="00201C8F" w:rsidRDefault="00201C8F" w:rsidP="00F67252">
      <w:pPr>
        <w:ind w:left="2880" w:hanging="2880"/>
        <w:jc w:val="both"/>
        <w:rPr>
          <w:rFonts w:asciiTheme="majorHAnsi" w:hAnsiTheme="majorHAnsi"/>
          <w:b/>
          <w:color w:val="BF8F00" w:themeColor="accent4" w:themeShade="BF"/>
          <w:sz w:val="20"/>
          <w:szCs w:val="20"/>
          <w:u w:val="single"/>
        </w:rPr>
      </w:pPr>
    </w:p>
    <w:p w14:paraId="0C571603" w14:textId="77777777" w:rsidR="00201C8F" w:rsidRDefault="00201C8F" w:rsidP="00F67252">
      <w:pPr>
        <w:ind w:left="2880" w:hanging="2880"/>
        <w:jc w:val="both"/>
        <w:rPr>
          <w:rFonts w:asciiTheme="majorHAnsi" w:hAnsiTheme="majorHAnsi"/>
          <w:b/>
          <w:color w:val="BF8F00" w:themeColor="accent4" w:themeShade="BF"/>
          <w:sz w:val="20"/>
          <w:szCs w:val="20"/>
          <w:u w:val="single"/>
        </w:rPr>
      </w:pPr>
    </w:p>
    <w:p w14:paraId="4B05BF80" w14:textId="77777777" w:rsidR="00201C8F" w:rsidRDefault="00201C8F" w:rsidP="00F67252">
      <w:pPr>
        <w:ind w:left="2880" w:hanging="2880"/>
        <w:jc w:val="both"/>
        <w:rPr>
          <w:rFonts w:asciiTheme="majorHAnsi" w:hAnsiTheme="majorHAnsi"/>
          <w:b/>
          <w:color w:val="BF8F00" w:themeColor="accent4" w:themeShade="BF"/>
          <w:sz w:val="20"/>
          <w:szCs w:val="20"/>
          <w:u w:val="single"/>
        </w:rPr>
      </w:pPr>
    </w:p>
    <w:p w14:paraId="5BBDCDEF" w14:textId="77777777" w:rsidR="00201C8F" w:rsidRDefault="00201C8F" w:rsidP="00F67252">
      <w:pPr>
        <w:ind w:left="2880" w:hanging="2880"/>
        <w:jc w:val="both"/>
        <w:rPr>
          <w:rFonts w:asciiTheme="majorHAnsi" w:hAnsiTheme="majorHAnsi"/>
          <w:b/>
          <w:color w:val="BF8F00" w:themeColor="accent4" w:themeShade="BF"/>
          <w:sz w:val="20"/>
          <w:szCs w:val="20"/>
          <w:u w:val="single"/>
        </w:rPr>
      </w:pPr>
    </w:p>
    <w:p w14:paraId="35849E95" w14:textId="7A64716C" w:rsidR="00AA4BEA" w:rsidRPr="00294284" w:rsidRDefault="00B028DE" w:rsidP="00294284">
      <w:pPr>
        <w:ind w:left="2880" w:hanging="2880"/>
        <w:jc w:val="both"/>
        <w:rPr>
          <w:rFonts w:asciiTheme="majorHAnsi" w:hAnsiTheme="majorHAnsi"/>
          <w:sz w:val="24"/>
          <w:szCs w:val="24"/>
        </w:rPr>
      </w:pPr>
      <w:r>
        <w:rPr>
          <w:rFonts w:asciiTheme="majorHAnsi" w:hAnsiTheme="majorHAnsi"/>
          <w:b/>
          <w:color w:val="BF8F00" w:themeColor="accent4" w:themeShade="BF"/>
          <w:sz w:val="20"/>
          <w:szCs w:val="20"/>
          <w:u w:val="single"/>
        </w:rPr>
        <w:t>ΕΝΣΤΑΣΕΙΣ</w:t>
      </w:r>
      <w:r>
        <w:rPr>
          <w:rFonts w:asciiTheme="majorHAnsi" w:hAnsiTheme="majorHAnsi"/>
          <w:b/>
          <w:color w:val="BF8F00" w:themeColor="accent4" w:themeShade="BF"/>
          <w:sz w:val="20"/>
          <w:szCs w:val="20"/>
        </w:rPr>
        <w:tab/>
      </w:r>
      <w:r w:rsidRPr="005065F1">
        <w:rPr>
          <w:rFonts w:asciiTheme="majorHAnsi" w:hAnsiTheme="majorHAnsi"/>
          <w:sz w:val="24"/>
          <w:szCs w:val="24"/>
        </w:rPr>
        <w:t xml:space="preserve">Η ένσταση θα κατατίθεται εγγράφως εντός 10 λεπτών από την λήξη του αγώνα, αποκλειστικά και μόνο από τον Αρχηγό της Ομάδας του οποίου το όνομα θα πρέπει να υπάρχει στην ηλεκτρονική δήλωση συμμετοχής που έχει γίνει από τον σύλλογο στην διεύθυνση </w:t>
      </w:r>
      <w:hyperlink r:id="rId18" w:history="1">
        <w:r w:rsidRPr="005065F1">
          <w:rPr>
            <w:rStyle w:val="-"/>
            <w:rFonts w:asciiTheme="majorHAnsi" w:hAnsiTheme="majorHAnsi"/>
            <w:sz w:val="24"/>
            <w:szCs w:val="24"/>
            <w:lang w:val="en-US"/>
          </w:rPr>
          <w:t>http</w:t>
        </w:r>
        <w:r w:rsidRPr="005065F1">
          <w:rPr>
            <w:rStyle w:val="-"/>
            <w:rFonts w:asciiTheme="majorHAnsi" w:hAnsiTheme="majorHAnsi"/>
            <w:sz w:val="24"/>
            <w:szCs w:val="24"/>
          </w:rPr>
          <w:t>://</w:t>
        </w:r>
        <w:r w:rsidRPr="005065F1">
          <w:rPr>
            <w:rStyle w:val="-"/>
            <w:rFonts w:asciiTheme="majorHAnsi" w:hAnsiTheme="majorHAnsi"/>
            <w:sz w:val="24"/>
            <w:szCs w:val="24"/>
            <w:lang w:val="en-US"/>
          </w:rPr>
          <w:t>www</w:t>
        </w:r>
        <w:r w:rsidRPr="005065F1">
          <w:rPr>
            <w:rStyle w:val="-"/>
            <w:rFonts w:asciiTheme="majorHAnsi" w:hAnsiTheme="majorHAnsi"/>
            <w:sz w:val="24"/>
            <w:szCs w:val="24"/>
          </w:rPr>
          <w:t>.</w:t>
        </w:r>
        <w:proofErr w:type="spellStart"/>
        <w:r w:rsidRPr="005065F1">
          <w:rPr>
            <w:rStyle w:val="-"/>
            <w:rFonts w:asciiTheme="majorHAnsi" w:hAnsiTheme="majorHAnsi"/>
            <w:sz w:val="24"/>
            <w:szCs w:val="24"/>
            <w:lang w:val="en-US"/>
          </w:rPr>
          <w:t>tpss</w:t>
        </w:r>
        <w:proofErr w:type="spellEnd"/>
        <w:r w:rsidRPr="005065F1">
          <w:rPr>
            <w:rStyle w:val="-"/>
            <w:rFonts w:asciiTheme="majorHAnsi" w:hAnsiTheme="majorHAnsi"/>
            <w:sz w:val="24"/>
            <w:szCs w:val="24"/>
          </w:rPr>
          <w:t>.</w:t>
        </w:r>
        <w:r w:rsidRPr="005065F1">
          <w:rPr>
            <w:rStyle w:val="-"/>
            <w:rFonts w:asciiTheme="majorHAnsi" w:hAnsiTheme="majorHAnsi"/>
            <w:sz w:val="24"/>
            <w:szCs w:val="24"/>
            <w:lang w:val="en-US"/>
          </w:rPr>
          <w:t>eu</w:t>
        </w:r>
      </w:hyperlink>
      <w:r w:rsidRPr="005065F1">
        <w:rPr>
          <w:rFonts w:asciiTheme="majorHAnsi" w:hAnsiTheme="majorHAnsi"/>
          <w:sz w:val="24"/>
          <w:szCs w:val="24"/>
        </w:rPr>
        <w:t xml:space="preserve">. </w:t>
      </w:r>
      <w:r w:rsidRPr="005065F1">
        <w:rPr>
          <w:rFonts w:asciiTheme="majorHAnsi" w:hAnsiTheme="majorHAnsi"/>
          <w:sz w:val="24"/>
          <w:szCs w:val="24"/>
          <w:lang w:val="en-US"/>
        </w:rPr>
        <w:t>H</w:t>
      </w:r>
      <w:r w:rsidRPr="005065F1">
        <w:rPr>
          <w:rFonts w:asciiTheme="majorHAnsi" w:hAnsiTheme="majorHAnsi"/>
          <w:sz w:val="24"/>
          <w:szCs w:val="24"/>
        </w:rPr>
        <w:t xml:space="preserve"> ένσταση θα πρέπει να συνοδεύεται με παράβολο αξίας 50 € (πενήντα ευρώ), στην γραμματεία των αγώνων.</w:t>
      </w:r>
    </w:p>
    <w:p w14:paraId="75FE19C7" w14:textId="77777777" w:rsidR="00AA4BEA" w:rsidRDefault="00AA4BEA" w:rsidP="00CD0D07">
      <w:pPr>
        <w:jc w:val="both"/>
        <w:rPr>
          <w:rFonts w:asciiTheme="majorHAnsi" w:hAnsiTheme="majorHAnsi"/>
          <w:b/>
          <w:color w:val="BF8F00" w:themeColor="accent4" w:themeShade="BF"/>
          <w:sz w:val="20"/>
          <w:szCs w:val="20"/>
          <w:u w:val="single"/>
        </w:rPr>
      </w:pPr>
    </w:p>
    <w:p w14:paraId="7F793D66" w14:textId="3272B7B3" w:rsidR="00CD0D07" w:rsidRDefault="00CD0D07" w:rsidP="00CD0D07">
      <w:pPr>
        <w:jc w:val="both"/>
        <w:rPr>
          <w:sz w:val="24"/>
          <w:szCs w:val="24"/>
        </w:rPr>
      </w:pPr>
      <w:r>
        <w:rPr>
          <w:rFonts w:asciiTheme="majorHAnsi" w:hAnsiTheme="majorHAnsi"/>
          <w:b/>
          <w:color w:val="BF8F00" w:themeColor="accent4" w:themeShade="BF"/>
          <w:sz w:val="20"/>
          <w:szCs w:val="20"/>
          <w:u w:val="single"/>
        </w:rPr>
        <w:t>ΣΗΜΕΙΩΣΕΙΣ</w:t>
      </w:r>
    </w:p>
    <w:p w14:paraId="138C85F9" w14:textId="7AEC85B3" w:rsidR="00243365" w:rsidRPr="00243365" w:rsidRDefault="00CD0D07" w:rsidP="00243365">
      <w:pPr>
        <w:jc w:val="both"/>
        <w:rPr>
          <w:sz w:val="24"/>
          <w:szCs w:val="24"/>
        </w:rPr>
      </w:pPr>
      <w:r>
        <w:rPr>
          <w:b/>
          <w:noProof/>
          <w:sz w:val="24"/>
          <w:szCs w:val="24"/>
        </w:rPr>
        <w:drawing>
          <wp:inline distT="0" distB="0" distL="0" distR="0" wp14:anchorId="06B8EC4C" wp14:editId="463FF11D">
            <wp:extent cx="5747385" cy="5876925"/>
            <wp:effectExtent l="0" t="0" r="5715" b="0"/>
            <wp:docPr id="9" name="Διάγραμμα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5502DB99" w14:textId="7CC22B89" w:rsidR="007C7291" w:rsidRDefault="00294284" w:rsidP="007C7291">
      <w:pPr>
        <w:ind w:left="360"/>
        <w:jc w:val="both"/>
        <w:rPr>
          <w:b/>
          <w:color w:val="FF0000"/>
          <w:sz w:val="24"/>
          <w:szCs w:val="24"/>
        </w:rPr>
      </w:pPr>
      <w:r>
        <w:rPr>
          <w:b/>
          <w:color w:val="FF0000"/>
          <w:sz w:val="24"/>
          <w:szCs w:val="24"/>
        </w:rPr>
        <w:pict w14:anchorId="637DFE51">
          <v:rect id="_x0000_i1026" style="width:0;height:1.5pt" o:hralign="center" o:hrstd="t" o:hr="t" fillcolor="#a0a0a0" stroked="f"/>
        </w:pict>
      </w:r>
    </w:p>
    <w:p w14:paraId="400D2732" w14:textId="318F4660" w:rsidR="00DE0FC7" w:rsidRPr="00DE0FC7" w:rsidRDefault="00294284" w:rsidP="00294284">
      <w:pPr>
        <w:ind w:left="360" w:firstLine="360"/>
        <w:jc w:val="both"/>
        <w:rPr>
          <w:sz w:val="24"/>
          <w:szCs w:val="24"/>
        </w:rPr>
      </w:pPr>
      <w:r>
        <w:rPr>
          <w:sz w:val="24"/>
          <w:szCs w:val="24"/>
        </w:rPr>
        <w:t>ΕΚ ΤΗΣ ΕΛ.Ο.Τ.</w:t>
      </w:r>
    </w:p>
    <w:sectPr w:rsidR="00DE0FC7" w:rsidRPr="00DE0FC7" w:rsidSect="00641C39">
      <w:footerReference w:type="default" r:id="rId24"/>
      <w:pgSz w:w="11906" w:h="16838"/>
      <w:pgMar w:top="426" w:right="1274" w:bottom="709"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4B153" w14:textId="77777777" w:rsidR="00C0474F" w:rsidRDefault="00C0474F" w:rsidP="004A7696">
      <w:pPr>
        <w:spacing w:after="0" w:line="240" w:lineRule="auto"/>
      </w:pPr>
      <w:r>
        <w:separator/>
      </w:r>
    </w:p>
  </w:endnote>
  <w:endnote w:type="continuationSeparator" w:id="0">
    <w:p w14:paraId="0503D92B" w14:textId="77777777" w:rsidR="00C0474F" w:rsidRDefault="00C0474F" w:rsidP="004A7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Calibri"/>
    <w:panose1 w:val="00000000000000000000"/>
    <w:charset w:val="A1"/>
    <w:family w:val="auto"/>
    <w:notTrueType/>
    <w:pitch w:val="default"/>
    <w:sig w:usb0="00000083" w:usb1="00000000" w:usb2="00000000" w:usb3="00000000" w:csb0="00000009" w:csb1="00000000"/>
  </w:font>
  <w:font w:name="TimesNewRomanPS-ItalicMT">
    <w:altName w:val="Calibri"/>
    <w:panose1 w:val="00000000000000000000"/>
    <w:charset w:val="A1"/>
    <w:family w:val="auto"/>
    <w:notTrueType/>
    <w:pitch w:val="default"/>
    <w:sig w:usb0="00000083" w:usb1="00000000" w:usb2="00000000" w:usb3="00000000" w:csb0="00000009"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241649"/>
      <w:docPartObj>
        <w:docPartGallery w:val="Page Numbers (Bottom of Page)"/>
        <w:docPartUnique/>
      </w:docPartObj>
    </w:sdtPr>
    <w:sdtEndPr/>
    <w:sdtContent>
      <w:p w14:paraId="34369C17" w14:textId="07015770" w:rsidR="004A7696" w:rsidRDefault="004A7696">
        <w:pPr>
          <w:pStyle w:val="a5"/>
        </w:pPr>
        <w:r>
          <w:rPr>
            <w:noProof/>
          </w:rPr>
          <mc:AlternateContent>
            <mc:Choice Requires="wps">
              <w:drawing>
                <wp:anchor distT="0" distB="0" distL="114300" distR="114300" simplePos="0" relativeHeight="251658240" behindDoc="0" locked="0" layoutInCell="1" allowOverlap="1" wp14:anchorId="7E658E17" wp14:editId="41EDBEEB">
                  <wp:simplePos x="0" y="0"/>
                  <wp:positionH relativeFrom="page">
                    <wp:align>right</wp:align>
                  </wp:positionH>
                  <wp:positionV relativeFrom="page">
                    <wp:align>bottom</wp:align>
                  </wp:positionV>
                  <wp:extent cx="2125980" cy="2054860"/>
                  <wp:effectExtent l="7620" t="9525" r="0" b="2540"/>
                  <wp:wrapNone/>
                  <wp:docPr id="6" name="Ισοσκελές τρίγων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90124" w14:textId="77777777" w:rsidR="004A7696" w:rsidRDefault="004A7696">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58E1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Ισοσκελές τρίγωνο 6" o:spid="_x0000_s1027" type="#_x0000_t5" style="position:absolute;margin-left:116.2pt;margin-top:0;width:167.4pt;height:161.8pt;z-index:25165824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" adj="21600" fillcolor="#d2eaf1" stroked="f">
                  <v:textbox>
                    <w:txbxContent>
                      <w:p w14:paraId="19090124" w14:textId="77777777" w:rsidR="004A7696" w:rsidRDefault="004A7696">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27009" w14:textId="77777777" w:rsidR="00C0474F" w:rsidRDefault="00C0474F" w:rsidP="004A7696">
      <w:pPr>
        <w:spacing w:after="0" w:line="240" w:lineRule="auto"/>
      </w:pPr>
      <w:r>
        <w:separator/>
      </w:r>
    </w:p>
  </w:footnote>
  <w:footnote w:type="continuationSeparator" w:id="0">
    <w:p w14:paraId="531B23E1" w14:textId="77777777" w:rsidR="00C0474F" w:rsidRDefault="00C0474F" w:rsidP="004A7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81D5"/>
      </v:shape>
    </w:pict>
  </w:numPicBullet>
  <w:abstractNum w:abstractNumId="0" w15:restartNumberingAfterBreak="0">
    <w:nsid w:val="01537302"/>
    <w:multiLevelType w:val="hybridMultilevel"/>
    <w:tmpl w:val="D41856A0"/>
    <w:lvl w:ilvl="0" w:tplc="F76C768A">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5601BD"/>
    <w:multiLevelType w:val="hybridMultilevel"/>
    <w:tmpl w:val="98AEF9DC"/>
    <w:lvl w:ilvl="0" w:tplc="8C1690BC">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7F37EF3"/>
    <w:multiLevelType w:val="hybridMultilevel"/>
    <w:tmpl w:val="E8CECB36"/>
    <w:lvl w:ilvl="0" w:tplc="04080001">
      <w:start w:val="1"/>
      <w:numFmt w:val="bullet"/>
      <w:lvlText w:val=""/>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3" w15:restartNumberingAfterBreak="0">
    <w:nsid w:val="190B7641"/>
    <w:multiLevelType w:val="hybridMultilevel"/>
    <w:tmpl w:val="CE1A630A"/>
    <w:lvl w:ilvl="0" w:tplc="6A001170">
      <w:start w:val="2"/>
      <w:numFmt w:val="decimal"/>
      <w:lvlText w:val="%1."/>
      <w:lvlJc w:val="left"/>
      <w:pPr>
        <w:ind w:left="720" w:hanging="360"/>
      </w:p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1B460D3D"/>
    <w:multiLevelType w:val="hybridMultilevel"/>
    <w:tmpl w:val="38FEC576"/>
    <w:lvl w:ilvl="0" w:tplc="04080007">
      <w:start w:val="1"/>
      <w:numFmt w:val="bullet"/>
      <w:lvlText w:val=""/>
      <w:lvlPicBulletId w:val="0"/>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5" w15:restartNumberingAfterBreak="0">
    <w:nsid w:val="280452C4"/>
    <w:multiLevelType w:val="hybridMultilevel"/>
    <w:tmpl w:val="04184D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8515E88"/>
    <w:multiLevelType w:val="hybridMultilevel"/>
    <w:tmpl w:val="96A0243C"/>
    <w:lvl w:ilvl="0" w:tplc="0408000F">
      <w:start w:val="1"/>
      <w:numFmt w:val="decimal"/>
      <w:lvlText w:val="%1."/>
      <w:lvlJc w:val="left"/>
      <w:pPr>
        <w:ind w:left="720" w:hanging="360"/>
      </w:p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15:restartNumberingAfterBreak="0">
    <w:nsid w:val="3C23521A"/>
    <w:multiLevelType w:val="hybridMultilevel"/>
    <w:tmpl w:val="9D7AE43A"/>
    <w:lvl w:ilvl="0" w:tplc="E1B8CDB8">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8" w15:restartNumberingAfterBreak="0">
    <w:nsid w:val="3C8E6133"/>
    <w:multiLevelType w:val="hybridMultilevel"/>
    <w:tmpl w:val="FA10FF8A"/>
    <w:lvl w:ilvl="0" w:tplc="3D9CDACA">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15:restartNumberingAfterBreak="0">
    <w:nsid w:val="3D2F7E1F"/>
    <w:multiLevelType w:val="hybridMultilevel"/>
    <w:tmpl w:val="879C03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1441E47"/>
    <w:multiLevelType w:val="hybridMultilevel"/>
    <w:tmpl w:val="653AF0CE"/>
    <w:lvl w:ilvl="0" w:tplc="0408000B">
      <w:start w:val="1"/>
      <w:numFmt w:val="bullet"/>
      <w:lvlText w:val=""/>
      <w:lvlJc w:val="left"/>
      <w:pPr>
        <w:ind w:left="3600" w:hanging="360"/>
      </w:pPr>
      <w:rPr>
        <w:rFonts w:ascii="Wingdings" w:hAnsi="Wingdings" w:hint="default"/>
      </w:rPr>
    </w:lvl>
    <w:lvl w:ilvl="1" w:tplc="04080003" w:tentative="1">
      <w:start w:val="1"/>
      <w:numFmt w:val="bullet"/>
      <w:lvlText w:val="o"/>
      <w:lvlJc w:val="left"/>
      <w:pPr>
        <w:ind w:left="4320" w:hanging="360"/>
      </w:pPr>
      <w:rPr>
        <w:rFonts w:ascii="Courier New" w:hAnsi="Courier New" w:cs="Courier New" w:hint="default"/>
      </w:rPr>
    </w:lvl>
    <w:lvl w:ilvl="2" w:tplc="04080005" w:tentative="1">
      <w:start w:val="1"/>
      <w:numFmt w:val="bullet"/>
      <w:lvlText w:val=""/>
      <w:lvlJc w:val="left"/>
      <w:pPr>
        <w:ind w:left="5040" w:hanging="360"/>
      </w:pPr>
      <w:rPr>
        <w:rFonts w:ascii="Wingdings" w:hAnsi="Wingdings" w:hint="default"/>
      </w:rPr>
    </w:lvl>
    <w:lvl w:ilvl="3" w:tplc="04080001" w:tentative="1">
      <w:start w:val="1"/>
      <w:numFmt w:val="bullet"/>
      <w:lvlText w:val=""/>
      <w:lvlJc w:val="left"/>
      <w:pPr>
        <w:ind w:left="5760" w:hanging="360"/>
      </w:pPr>
      <w:rPr>
        <w:rFonts w:ascii="Symbol" w:hAnsi="Symbol" w:hint="default"/>
      </w:rPr>
    </w:lvl>
    <w:lvl w:ilvl="4" w:tplc="04080003" w:tentative="1">
      <w:start w:val="1"/>
      <w:numFmt w:val="bullet"/>
      <w:lvlText w:val="o"/>
      <w:lvlJc w:val="left"/>
      <w:pPr>
        <w:ind w:left="6480" w:hanging="360"/>
      </w:pPr>
      <w:rPr>
        <w:rFonts w:ascii="Courier New" w:hAnsi="Courier New" w:cs="Courier New" w:hint="default"/>
      </w:rPr>
    </w:lvl>
    <w:lvl w:ilvl="5" w:tplc="04080005" w:tentative="1">
      <w:start w:val="1"/>
      <w:numFmt w:val="bullet"/>
      <w:lvlText w:val=""/>
      <w:lvlJc w:val="left"/>
      <w:pPr>
        <w:ind w:left="7200" w:hanging="360"/>
      </w:pPr>
      <w:rPr>
        <w:rFonts w:ascii="Wingdings" w:hAnsi="Wingdings" w:hint="default"/>
      </w:rPr>
    </w:lvl>
    <w:lvl w:ilvl="6" w:tplc="04080001" w:tentative="1">
      <w:start w:val="1"/>
      <w:numFmt w:val="bullet"/>
      <w:lvlText w:val=""/>
      <w:lvlJc w:val="left"/>
      <w:pPr>
        <w:ind w:left="7920" w:hanging="360"/>
      </w:pPr>
      <w:rPr>
        <w:rFonts w:ascii="Symbol" w:hAnsi="Symbol" w:hint="default"/>
      </w:rPr>
    </w:lvl>
    <w:lvl w:ilvl="7" w:tplc="04080003" w:tentative="1">
      <w:start w:val="1"/>
      <w:numFmt w:val="bullet"/>
      <w:lvlText w:val="o"/>
      <w:lvlJc w:val="left"/>
      <w:pPr>
        <w:ind w:left="8640" w:hanging="360"/>
      </w:pPr>
      <w:rPr>
        <w:rFonts w:ascii="Courier New" w:hAnsi="Courier New" w:cs="Courier New" w:hint="default"/>
      </w:rPr>
    </w:lvl>
    <w:lvl w:ilvl="8" w:tplc="04080005" w:tentative="1">
      <w:start w:val="1"/>
      <w:numFmt w:val="bullet"/>
      <w:lvlText w:val=""/>
      <w:lvlJc w:val="left"/>
      <w:pPr>
        <w:ind w:left="9360" w:hanging="360"/>
      </w:pPr>
      <w:rPr>
        <w:rFonts w:ascii="Wingdings" w:hAnsi="Wingdings" w:hint="default"/>
      </w:rPr>
    </w:lvl>
  </w:abstractNum>
  <w:abstractNum w:abstractNumId="11" w15:restartNumberingAfterBreak="0">
    <w:nsid w:val="45AE552C"/>
    <w:multiLevelType w:val="hybridMultilevel"/>
    <w:tmpl w:val="EACE7B92"/>
    <w:lvl w:ilvl="0" w:tplc="1EC8217C">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12" w15:restartNumberingAfterBreak="0">
    <w:nsid w:val="49593275"/>
    <w:multiLevelType w:val="hybridMultilevel"/>
    <w:tmpl w:val="EA9E4E64"/>
    <w:lvl w:ilvl="0" w:tplc="409E4B5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1AE5542"/>
    <w:multiLevelType w:val="hybridMultilevel"/>
    <w:tmpl w:val="FF808242"/>
    <w:lvl w:ilvl="0" w:tplc="24B0C834">
      <w:start w:val="1"/>
      <w:numFmt w:val="decimal"/>
      <w:lvlText w:val="%1."/>
      <w:lvlJc w:val="left"/>
      <w:pPr>
        <w:ind w:left="3960" w:hanging="360"/>
      </w:pPr>
      <w:rPr>
        <w:rFonts w:hint="default"/>
      </w:rPr>
    </w:lvl>
    <w:lvl w:ilvl="1" w:tplc="04080019" w:tentative="1">
      <w:start w:val="1"/>
      <w:numFmt w:val="lowerLetter"/>
      <w:lvlText w:val="%2."/>
      <w:lvlJc w:val="left"/>
      <w:pPr>
        <w:ind w:left="4680" w:hanging="360"/>
      </w:pPr>
    </w:lvl>
    <w:lvl w:ilvl="2" w:tplc="0408001B" w:tentative="1">
      <w:start w:val="1"/>
      <w:numFmt w:val="lowerRoman"/>
      <w:lvlText w:val="%3."/>
      <w:lvlJc w:val="right"/>
      <w:pPr>
        <w:ind w:left="5400" w:hanging="180"/>
      </w:pPr>
    </w:lvl>
    <w:lvl w:ilvl="3" w:tplc="0408000F" w:tentative="1">
      <w:start w:val="1"/>
      <w:numFmt w:val="decimal"/>
      <w:lvlText w:val="%4."/>
      <w:lvlJc w:val="left"/>
      <w:pPr>
        <w:ind w:left="6120" w:hanging="360"/>
      </w:pPr>
    </w:lvl>
    <w:lvl w:ilvl="4" w:tplc="04080019" w:tentative="1">
      <w:start w:val="1"/>
      <w:numFmt w:val="lowerLetter"/>
      <w:lvlText w:val="%5."/>
      <w:lvlJc w:val="left"/>
      <w:pPr>
        <w:ind w:left="6840" w:hanging="360"/>
      </w:pPr>
    </w:lvl>
    <w:lvl w:ilvl="5" w:tplc="0408001B" w:tentative="1">
      <w:start w:val="1"/>
      <w:numFmt w:val="lowerRoman"/>
      <w:lvlText w:val="%6."/>
      <w:lvlJc w:val="right"/>
      <w:pPr>
        <w:ind w:left="7560" w:hanging="180"/>
      </w:pPr>
    </w:lvl>
    <w:lvl w:ilvl="6" w:tplc="0408000F" w:tentative="1">
      <w:start w:val="1"/>
      <w:numFmt w:val="decimal"/>
      <w:lvlText w:val="%7."/>
      <w:lvlJc w:val="left"/>
      <w:pPr>
        <w:ind w:left="8280" w:hanging="360"/>
      </w:pPr>
    </w:lvl>
    <w:lvl w:ilvl="7" w:tplc="04080019" w:tentative="1">
      <w:start w:val="1"/>
      <w:numFmt w:val="lowerLetter"/>
      <w:lvlText w:val="%8."/>
      <w:lvlJc w:val="left"/>
      <w:pPr>
        <w:ind w:left="9000" w:hanging="360"/>
      </w:pPr>
    </w:lvl>
    <w:lvl w:ilvl="8" w:tplc="0408001B" w:tentative="1">
      <w:start w:val="1"/>
      <w:numFmt w:val="lowerRoman"/>
      <w:lvlText w:val="%9."/>
      <w:lvlJc w:val="right"/>
      <w:pPr>
        <w:ind w:left="9720" w:hanging="180"/>
      </w:pPr>
    </w:lvl>
  </w:abstractNum>
  <w:abstractNum w:abstractNumId="14" w15:restartNumberingAfterBreak="0">
    <w:nsid w:val="57274744"/>
    <w:multiLevelType w:val="hybridMultilevel"/>
    <w:tmpl w:val="8AE88C1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15:restartNumberingAfterBreak="0">
    <w:nsid w:val="5A261BB1"/>
    <w:multiLevelType w:val="hybridMultilevel"/>
    <w:tmpl w:val="087E1688"/>
    <w:lvl w:ilvl="0" w:tplc="0408000F">
      <w:start w:val="1"/>
      <w:numFmt w:val="decimal"/>
      <w:lvlText w:val="%1."/>
      <w:lvlJc w:val="left"/>
      <w:pPr>
        <w:ind w:left="2880" w:hanging="360"/>
      </w:pPr>
    </w:lvl>
    <w:lvl w:ilvl="1" w:tplc="04080019" w:tentative="1">
      <w:start w:val="1"/>
      <w:numFmt w:val="lowerLetter"/>
      <w:lvlText w:val="%2."/>
      <w:lvlJc w:val="left"/>
      <w:pPr>
        <w:ind w:left="3600" w:hanging="360"/>
      </w:pPr>
    </w:lvl>
    <w:lvl w:ilvl="2" w:tplc="0408001B" w:tentative="1">
      <w:start w:val="1"/>
      <w:numFmt w:val="lowerRoman"/>
      <w:lvlText w:val="%3."/>
      <w:lvlJc w:val="right"/>
      <w:pPr>
        <w:ind w:left="4320" w:hanging="180"/>
      </w:pPr>
    </w:lvl>
    <w:lvl w:ilvl="3" w:tplc="0408000F" w:tentative="1">
      <w:start w:val="1"/>
      <w:numFmt w:val="decimal"/>
      <w:lvlText w:val="%4."/>
      <w:lvlJc w:val="left"/>
      <w:pPr>
        <w:ind w:left="5040" w:hanging="360"/>
      </w:pPr>
    </w:lvl>
    <w:lvl w:ilvl="4" w:tplc="04080019" w:tentative="1">
      <w:start w:val="1"/>
      <w:numFmt w:val="lowerLetter"/>
      <w:lvlText w:val="%5."/>
      <w:lvlJc w:val="left"/>
      <w:pPr>
        <w:ind w:left="5760" w:hanging="360"/>
      </w:pPr>
    </w:lvl>
    <w:lvl w:ilvl="5" w:tplc="0408001B" w:tentative="1">
      <w:start w:val="1"/>
      <w:numFmt w:val="lowerRoman"/>
      <w:lvlText w:val="%6."/>
      <w:lvlJc w:val="right"/>
      <w:pPr>
        <w:ind w:left="6480" w:hanging="180"/>
      </w:pPr>
    </w:lvl>
    <w:lvl w:ilvl="6" w:tplc="0408000F" w:tentative="1">
      <w:start w:val="1"/>
      <w:numFmt w:val="decimal"/>
      <w:lvlText w:val="%7."/>
      <w:lvlJc w:val="left"/>
      <w:pPr>
        <w:ind w:left="7200" w:hanging="360"/>
      </w:pPr>
    </w:lvl>
    <w:lvl w:ilvl="7" w:tplc="04080019" w:tentative="1">
      <w:start w:val="1"/>
      <w:numFmt w:val="lowerLetter"/>
      <w:lvlText w:val="%8."/>
      <w:lvlJc w:val="left"/>
      <w:pPr>
        <w:ind w:left="7920" w:hanging="360"/>
      </w:pPr>
    </w:lvl>
    <w:lvl w:ilvl="8" w:tplc="0408001B" w:tentative="1">
      <w:start w:val="1"/>
      <w:numFmt w:val="lowerRoman"/>
      <w:lvlText w:val="%9."/>
      <w:lvlJc w:val="right"/>
      <w:pPr>
        <w:ind w:left="8640" w:hanging="180"/>
      </w:pPr>
    </w:lvl>
  </w:abstractNum>
  <w:abstractNum w:abstractNumId="16" w15:restartNumberingAfterBreak="0">
    <w:nsid w:val="5F5176C0"/>
    <w:multiLevelType w:val="hybridMultilevel"/>
    <w:tmpl w:val="D9DECF54"/>
    <w:lvl w:ilvl="0" w:tplc="808288E2">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2423FC9"/>
    <w:multiLevelType w:val="hybridMultilevel"/>
    <w:tmpl w:val="48E022F6"/>
    <w:lvl w:ilvl="0" w:tplc="6270CBFE">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18" w15:restartNumberingAfterBreak="0">
    <w:nsid w:val="638F1E4B"/>
    <w:multiLevelType w:val="hybridMultilevel"/>
    <w:tmpl w:val="A7026C5A"/>
    <w:lvl w:ilvl="0" w:tplc="0408000F">
      <w:start w:val="1"/>
      <w:numFmt w:val="decimal"/>
      <w:lvlText w:val="%1."/>
      <w:lvlJc w:val="left"/>
      <w:pPr>
        <w:ind w:left="3600" w:hanging="360"/>
      </w:pPr>
    </w:lvl>
    <w:lvl w:ilvl="1" w:tplc="04080019" w:tentative="1">
      <w:start w:val="1"/>
      <w:numFmt w:val="lowerLetter"/>
      <w:lvlText w:val="%2."/>
      <w:lvlJc w:val="left"/>
      <w:pPr>
        <w:ind w:left="4320" w:hanging="360"/>
      </w:pPr>
    </w:lvl>
    <w:lvl w:ilvl="2" w:tplc="0408001B" w:tentative="1">
      <w:start w:val="1"/>
      <w:numFmt w:val="lowerRoman"/>
      <w:lvlText w:val="%3."/>
      <w:lvlJc w:val="right"/>
      <w:pPr>
        <w:ind w:left="5040" w:hanging="180"/>
      </w:pPr>
    </w:lvl>
    <w:lvl w:ilvl="3" w:tplc="0408000F" w:tentative="1">
      <w:start w:val="1"/>
      <w:numFmt w:val="decimal"/>
      <w:lvlText w:val="%4."/>
      <w:lvlJc w:val="left"/>
      <w:pPr>
        <w:ind w:left="5760" w:hanging="360"/>
      </w:pPr>
    </w:lvl>
    <w:lvl w:ilvl="4" w:tplc="04080019" w:tentative="1">
      <w:start w:val="1"/>
      <w:numFmt w:val="lowerLetter"/>
      <w:lvlText w:val="%5."/>
      <w:lvlJc w:val="left"/>
      <w:pPr>
        <w:ind w:left="6480" w:hanging="360"/>
      </w:pPr>
    </w:lvl>
    <w:lvl w:ilvl="5" w:tplc="0408001B" w:tentative="1">
      <w:start w:val="1"/>
      <w:numFmt w:val="lowerRoman"/>
      <w:lvlText w:val="%6."/>
      <w:lvlJc w:val="right"/>
      <w:pPr>
        <w:ind w:left="7200" w:hanging="180"/>
      </w:pPr>
    </w:lvl>
    <w:lvl w:ilvl="6" w:tplc="0408000F" w:tentative="1">
      <w:start w:val="1"/>
      <w:numFmt w:val="decimal"/>
      <w:lvlText w:val="%7."/>
      <w:lvlJc w:val="left"/>
      <w:pPr>
        <w:ind w:left="7920" w:hanging="360"/>
      </w:pPr>
    </w:lvl>
    <w:lvl w:ilvl="7" w:tplc="04080019" w:tentative="1">
      <w:start w:val="1"/>
      <w:numFmt w:val="lowerLetter"/>
      <w:lvlText w:val="%8."/>
      <w:lvlJc w:val="left"/>
      <w:pPr>
        <w:ind w:left="8640" w:hanging="360"/>
      </w:pPr>
    </w:lvl>
    <w:lvl w:ilvl="8" w:tplc="0408001B" w:tentative="1">
      <w:start w:val="1"/>
      <w:numFmt w:val="lowerRoman"/>
      <w:lvlText w:val="%9."/>
      <w:lvlJc w:val="right"/>
      <w:pPr>
        <w:ind w:left="9360" w:hanging="180"/>
      </w:pPr>
    </w:lvl>
  </w:abstractNum>
  <w:abstractNum w:abstractNumId="19" w15:restartNumberingAfterBreak="0">
    <w:nsid w:val="72CA6DA9"/>
    <w:multiLevelType w:val="hybridMultilevel"/>
    <w:tmpl w:val="7EAE4676"/>
    <w:lvl w:ilvl="0" w:tplc="2236EF0E">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20" w15:restartNumberingAfterBreak="0">
    <w:nsid w:val="7F565550"/>
    <w:multiLevelType w:val="hybridMultilevel"/>
    <w:tmpl w:val="3A5AE452"/>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num w:numId="1" w16cid:durableId="1926379111">
    <w:abstractNumId w:val="4"/>
  </w:num>
  <w:num w:numId="2" w16cid:durableId="1882744498">
    <w:abstractNumId w:val="11"/>
  </w:num>
  <w:num w:numId="3" w16cid:durableId="972641831">
    <w:abstractNumId w:val="19"/>
  </w:num>
  <w:num w:numId="4" w16cid:durableId="302660765">
    <w:abstractNumId w:val="7"/>
  </w:num>
  <w:num w:numId="5" w16cid:durableId="1974629248">
    <w:abstractNumId w:val="12"/>
  </w:num>
  <w:num w:numId="6" w16cid:durableId="22903674">
    <w:abstractNumId w:val="1"/>
  </w:num>
  <w:num w:numId="7" w16cid:durableId="653679088">
    <w:abstractNumId w:val="16"/>
  </w:num>
  <w:num w:numId="8" w16cid:durableId="2040541534">
    <w:abstractNumId w:val="0"/>
  </w:num>
  <w:num w:numId="9" w16cid:durableId="1248685531">
    <w:abstractNumId w:val="17"/>
  </w:num>
  <w:num w:numId="10" w16cid:durableId="1371146391">
    <w:abstractNumId w:val="2"/>
  </w:num>
  <w:num w:numId="11" w16cid:durableId="455028239">
    <w:abstractNumId w:val="13"/>
  </w:num>
  <w:num w:numId="12" w16cid:durableId="2126079308">
    <w:abstractNumId w:val="14"/>
  </w:num>
  <w:num w:numId="13" w16cid:durableId="822551755">
    <w:abstractNumId w:val="10"/>
  </w:num>
  <w:num w:numId="14" w16cid:durableId="37465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05581147">
    <w:abstractNumId w:val="18"/>
  </w:num>
  <w:num w:numId="16" w16cid:durableId="1618023967">
    <w:abstractNumId w:val="15"/>
  </w:num>
  <w:num w:numId="17" w16cid:durableId="1918443989">
    <w:abstractNumId w:val="5"/>
  </w:num>
  <w:num w:numId="18" w16cid:durableId="17911655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32745831">
    <w:abstractNumId w:val="6"/>
    <w:lvlOverride w:ilvl="0">
      <w:startOverride w:val="1"/>
    </w:lvlOverride>
    <w:lvlOverride w:ilvl="1"/>
    <w:lvlOverride w:ilvl="2"/>
    <w:lvlOverride w:ilvl="3"/>
    <w:lvlOverride w:ilvl="4"/>
    <w:lvlOverride w:ilvl="5"/>
    <w:lvlOverride w:ilvl="6"/>
    <w:lvlOverride w:ilvl="7"/>
    <w:lvlOverride w:ilvl="8"/>
  </w:num>
  <w:num w:numId="20" w16cid:durableId="1050037302">
    <w:abstractNumId w:val="3"/>
    <w:lvlOverride w:ilvl="0">
      <w:startOverride w:val="2"/>
    </w:lvlOverride>
    <w:lvlOverride w:ilvl="1"/>
    <w:lvlOverride w:ilvl="2"/>
    <w:lvlOverride w:ilvl="3"/>
    <w:lvlOverride w:ilvl="4"/>
    <w:lvlOverride w:ilvl="5"/>
    <w:lvlOverride w:ilvl="6"/>
    <w:lvlOverride w:ilvl="7"/>
    <w:lvlOverride w:ilvl="8"/>
  </w:num>
  <w:num w:numId="21" w16cid:durableId="909726885">
    <w:abstractNumId w:val="20"/>
  </w:num>
  <w:num w:numId="22" w16cid:durableId="972835543">
    <w:abstractNumId w:val="8"/>
  </w:num>
  <w:num w:numId="23" w16cid:durableId="9817319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90"/>
    <w:rsid w:val="00006C7E"/>
    <w:rsid w:val="0001525D"/>
    <w:rsid w:val="000243B5"/>
    <w:rsid w:val="00026BC7"/>
    <w:rsid w:val="00030FB1"/>
    <w:rsid w:val="0004199F"/>
    <w:rsid w:val="00053DE1"/>
    <w:rsid w:val="00073979"/>
    <w:rsid w:val="00090B1A"/>
    <w:rsid w:val="00090E90"/>
    <w:rsid w:val="000D7A0E"/>
    <w:rsid w:val="00100428"/>
    <w:rsid w:val="001073C3"/>
    <w:rsid w:val="00107BB4"/>
    <w:rsid w:val="00120B6B"/>
    <w:rsid w:val="00125914"/>
    <w:rsid w:val="0013686E"/>
    <w:rsid w:val="0017754E"/>
    <w:rsid w:val="00190014"/>
    <w:rsid w:val="00192A6F"/>
    <w:rsid w:val="001B5E6A"/>
    <w:rsid w:val="001C224A"/>
    <w:rsid w:val="001E5226"/>
    <w:rsid w:val="001F1051"/>
    <w:rsid w:val="00201C8F"/>
    <w:rsid w:val="0021484F"/>
    <w:rsid w:val="00221EF3"/>
    <w:rsid w:val="0022547B"/>
    <w:rsid w:val="00241705"/>
    <w:rsid w:val="00243365"/>
    <w:rsid w:val="00255372"/>
    <w:rsid w:val="002712A9"/>
    <w:rsid w:val="00294284"/>
    <w:rsid w:val="002C07CA"/>
    <w:rsid w:val="0032341A"/>
    <w:rsid w:val="003257CC"/>
    <w:rsid w:val="0032674F"/>
    <w:rsid w:val="00334C87"/>
    <w:rsid w:val="003B0DFE"/>
    <w:rsid w:val="003C38BB"/>
    <w:rsid w:val="003C5203"/>
    <w:rsid w:val="003C60D7"/>
    <w:rsid w:val="003C6DAA"/>
    <w:rsid w:val="003D09EF"/>
    <w:rsid w:val="003F79EC"/>
    <w:rsid w:val="00431541"/>
    <w:rsid w:val="00431563"/>
    <w:rsid w:val="00466640"/>
    <w:rsid w:val="00472831"/>
    <w:rsid w:val="004826A9"/>
    <w:rsid w:val="004A7696"/>
    <w:rsid w:val="004D0874"/>
    <w:rsid w:val="004D127B"/>
    <w:rsid w:val="00502971"/>
    <w:rsid w:val="005065F1"/>
    <w:rsid w:val="005155DE"/>
    <w:rsid w:val="00516824"/>
    <w:rsid w:val="0053413C"/>
    <w:rsid w:val="00540485"/>
    <w:rsid w:val="0054062C"/>
    <w:rsid w:val="005518DC"/>
    <w:rsid w:val="00573E2B"/>
    <w:rsid w:val="00574437"/>
    <w:rsid w:val="005845CA"/>
    <w:rsid w:val="00585B07"/>
    <w:rsid w:val="005A1367"/>
    <w:rsid w:val="005A1B2A"/>
    <w:rsid w:val="005A4573"/>
    <w:rsid w:val="005A645C"/>
    <w:rsid w:val="005B1596"/>
    <w:rsid w:val="005C140F"/>
    <w:rsid w:val="005C2699"/>
    <w:rsid w:val="005E1B4A"/>
    <w:rsid w:val="006014F1"/>
    <w:rsid w:val="00605BB8"/>
    <w:rsid w:val="00606AD4"/>
    <w:rsid w:val="00641C39"/>
    <w:rsid w:val="00642867"/>
    <w:rsid w:val="00645522"/>
    <w:rsid w:val="006654D6"/>
    <w:rsid w:val="006715F6"/>
    <w:rsid w:val="00683D2F"/>
    <w:rsid w:val="006916BE"/>
    <w:rsid w:val="006C79C7"/>
    <w:rsid w:val="006D1E9E"/>
    <w:rsid w:val="006D4821"/>
    <w:rsid w:val="006F038C"/>
    <w:rsid w:val="00703C87"/>
    <w:rsid w:val="00714073"/>
    <w:rsid w:val="007176BA"/>
    <w:rsid w:val="00727CEE"/>
    <w:rsid w:val="00731D89"/>
    <w:rsid w:val="0073545B"/>
    <w:rsid w:val="007448A7"/>
    <w:rsid w:val="0074703C"/>
    <w:rsid w:val="0075349B"/>
    <w:rsid w:val="00754615"/>
    <w:rsid w:val="00775E85"/>
    <w:rsid w:val="00793D68"/>
    <w:rsid w:val="007A01FC"/>
    <w:rsid w:val="007A33A8"/>
    <w:rsid w:val="007C7291"/>
    <w:rsid w:val="007D083F"/>
    <w:rsid w:val="007F332A"/>
    <w:rsid w:val="0080209E"/>
    <w:rsid w:val="008060F4"/>
    <w:rsid w:val="00817697"/>
    <w:rsid w:val="008411CE"/>
    <w:rsid w:val="00841247"/>
    <w:rsid w:val="00843A6D"/>
    <w:rsid w:val="00860D88"/>
    <w:rsid w:val="0086600F"/>
    <w:rsid w:val="00873009"/>
    <w:rsid w:val="00881F7F"/>
    <w:rsid w:val="008A13DA"/>
    <w:rsid w:val="008B55BA"/>
    <w:rsid w:val="008D1B19"/>
    <w:rsid w:val="008D6490"/>
    <w:rsid w:val="008D7117"/>
    <w:rsid w:val="008E46CB"/>
    <w:rsid w:val="008F10AE"/>
    <w:rsid w:val="009063F7"/>
    <w:rsid w:val="0091427E"/>
    <w:rsid w:val="00917EA8"/>
    <w:rsid w:val="00925381"/>
    <w:rsid w:val="009326B1"/>
    <w:rsid w:val="009343E6"/>
    <w:rsid w:val="009652C9"/>
    <w:rsid w:val="0096551C"/>
    <w:rsid w:val="00974ED4"/>
    <w:rsid w:val="009836A7"/>
    <w:rsid w:val="009A2196"/>
    <w:rsid w:val="009A2AB6"/>
    <w:rsid w:val="009B03CA"/>
    <w:rsid w:val="009B3D44"/>
    <w:rsid w:val="009C1A16"/>
    <w:rsid w:val="009C7363"/>
    <w:rsid w:val="009D2807"/>
    <w:rsid w:val="009F22A8"/>
    <w:rsid w:val="009F2469"/>
    <w:rsid w:val="00A22051"/>
    <w:rsid w:val="00A258B2"/>
    <w:rsid w:val="00A323D7"/>
    <w:rsid w:val="00A34CA1"/>
    <w:rsid w:val="00A42DAC"/>
    <w:rsid w:val="00A51E10"/>
    <w:rsid w:val="00AA4BEA"/>
    <w:rsid w:val="00AA7212"/>
    <w:rsid w:val="00AB706C"/>
    <w:rsid w:val="00AC4E80"/>
    <w:rsid w:val="00AE43F1"/>
    <w:rsid w:val="00AF0799"/>
    <w:rsid w:val="00B01735"/>
    <w:rsid w:val="00B020FB"/>
    <w:rsid w:val="00B028DE"/>
    <w:rsid w:val="00B041BD"/>
    <w:rsid w:val="00B147C3"/>
    <w:rsid w:val="00B2784C"/>
    <w:rsid w:val="00B37061"/>
    <w:rsid w:val="00B3738A"/>
    <w:rsid w:val="00B40F8F"/>
    <w:rsid w:val="00B46ABF"/>
    <w:rsid w:val="00B6086C"/>
    <w:rsid w:val="00B704FB"/>
    <w:rsid w:val="00B751A3"/>
    <w:rsid w:val="00B83D8A"/>
    <w:rsid w:val="00B86A23"/>
    <w:rsid w:val="00BD4D90"/>
    <w:rsid w:val="00BD785B"/>
    <w:rsid w:val="00BE33FB"/>
    <w:rsid w:val="00BF7A6F"/>
    <w:rsid w:val="00C0474F"/>
    <w:rsid w:val="00C14C12"/>
    <w:rsid w:val="00C20502"/>
    <w:rsid w:val="00C23C7F"/>
    <w:rsid w:val="00C257F0"/>
    <w:rsid w:val="00C41A72"/>
    <w:rsid w:val="00C638EE"/>
    <w:rsid w:val="00CA419A"/>
    <w:rsid w:val="00CA6740"/>
    <w:rsid w:val="00CB1361"/>
    <w:rsid w:val="00CD0D07"/>
    <w:rsid w:val="00CF23E2"/>
    <w:rsid w:val="00D2411D"/>
    <w:rsid w:val="00D91B09"/>
    <w:rsid w:val="00DA738A"/>
    <w:rsid w:val="00DB4E5E"/>
    <w:rsid w:val="00DD1A8D"/>
    <w:rsid w:val="00DD3B92"/>
    <w:rsid w:val="00DE0FC7"/>
    <w:rsid w:val="00E01369"/>
    <w:rsid w:val="00E04DFC"/>
    <w:rsid w:val="00E277A3"/>
    <w:rsid w:val="00E37C73"/>
    <w:rsid w:val="00E55CD2"/>
    <w:rsid w:val="00E62D12"/>
    <w:rsid w:val="00E86154"/>
    <w:rsid w:val="00E935E5"/>
    <w:rsid w:val="00EC2590"/>
    <w:rsid w:val="00EC4C20"/>
    <w:rsid w:val="00ED2B19"/>
    <w:rsid w:val="00F06163"/>
    <w:rsid w:val="00F3474A"/>
    <w:rsid w:val="00F55719"/>
    <w:rsid w:val="00F5737C"/>
    <w:rsid w:val="00F67252"/>
    <w:rsid w:val="00F70B76"/>
    <w:rsid w:val="00F761BA"/>
    <w:rsid w:val="00F87EF1"/>
    <w:rsid w:val="00FA2DB2"/>
    <w:rsid w:val="00FA40B6"/>
    <w:rsid w:val="00FC67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8C00927"/>
  <w15:chartTrackingRefBased/>
  <w15:docId w15:val="{2F12B604-AC11-4128-B16F-CA9F73A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43E6"/>
    <w:pPr>
      <w:autoSpaceDE w:val="0"/>
      <w:autoSpaceDN w:val="0"/>
      <w:adjustRightInd w:val="0"/>
      <w:spacing w:after="0" w:line="240" w:lineRule="auto"/>
    </w:pPr>
    <w:rPr>
      <w:rFonts w:ascii="Tahoma" w:eastAsia="Calibri" w:hAnsi="Tahoma" w:cs="Tahoma"/>
      <w:color w:val="000000"/>
      <w:sz w:val="24"/>
      <w:szCs w:val="24"/>
      <w:lang w:eastAsia="el-GR"/>
    </w:rPr>
  </w:style>
  <w:style w:type="paragraph" w:styleId="a3">
    <w:name w:val="List Paragraph"/>
    <w:basedOn w:val="a"/>
    <w:uiPriority w:val="34"/>
    <w:qFormat/>
    <w:rsid w:val="00100428"/>
    <w:pPr>
      <w:ind w:left="720"/>
      <w:contextualSpacing/>
    </w:pPr>
  </w:style>
  <w:style w:type="paragraph" w:styleId="a4">
    <w:name w:val="header"/>
    <w:basedOn w:val="a"/>
    <w:link w:val="Char"/>
    <w:uiPriority w:val="99"/>
    <w:unhideWhenUsed/>
    <w:rsid w:val="004A7696"/>
    <w:pPr>
      <w:tabs>
        <w:tab w:val="center" w:pos="4153"/>
        <w:tab w:val="right" w:pos="8306"/>
      </w:tabs>
      <w:spacing w:after="0" w:line="240" w:lineRule="auto"/>
    </w:pPr>
  </w:style>
  <w:style w:type="character" w:customStyle="1" w:styleId="Char">
    <w:name w:val="Κεφαλίδα Char"/>
    <w:basedOn w:val="a0"/>
    <w:link w:val="a4"/>
    <w:uiPriority w:val="99"/>
    <w:rsid w:val="004A7696"/>
  </w:style>
  <w:style w:type="paragraph" w:styleId="a5">
    <w:name w:val="footer"/>
    <w:basedOn w:val="a"/>
    <w:link w:val="Char0"/>
    <w:uiPriority w:val="99"/>
    <w:unhideWhenUsed/>
    <w:rsid w:val="004A7696"/>
    <w:pPr>
      <w:tabs>
        <w:tab w:val="center" w:pos="4153"/>
        <w:tab w:val="right" w:pos="8306"/>
      </w:tabs>
      <w:spacing w:after="0" w:line="240" w:lineRule="auto"/>
    </w:pPr>
  </w:style>
  <w:style w:type="character" w:customStyle="1" w:styleId="Char0">
    <w:name w:val="Υποσέλιδο Char"/>
    <w:basedOn w:val="a0"/>
    <w:link w:val="a5"/>
    <w:uiPriority w:val="99"/>
    <w:rsid w:val="004A7696"/>
  </w:style>
  <w:style w:type="character" w:styleId="-">
    <w:name w:val="Hyperlink"/>
    <w:basedOn w:val="a0"/>
    <w:uiPriority w:val="99"/>
    <w:unhideWhenUsed/>
    <w:rsid w:val="0073545B"/>
    <w:rPr>
      <w:color w:val="0563C1" w:themeColor="hyperlink"/>
      <w:u w:val="single"/>
    </w:rPr>
  </w:style>
  <w:style w:type="character" w:styleId="a6">
    <w:name w:val="Unresolved Mention"/>
    <w:basedOn w:val="a0"/>
    <w:uiPriority w:val="99"/>
    <w:semiHidden/>
    <w:unhideWhenUsed/>
    <w:rsid w:val="0073545B"/>
    <w:rPr>
      <w:color w:val="808080"/>
      <w:shd w:val="clear" w:color="auto" w:fill="E6E6E6"/>
    </w:rPr>
  </w:style>
  <w:style w:type="paragraph" w:styleId="2">
    <w:name w:val="Body Text 2"/>
    <w:basedOn w:val="a"/>
    <w:link w:val="2Char"/>
    <w:semiHidden/>
    <w:rsid w:val="0032341A"/>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32341A"/>
    <w:rPr>
      <w:rFonts w:ascii="Comic Sans MS" w:eastAsia="Batang" w:hAnsi="Comic Sans MS" w:cs="Times New Roman"/>
      <w:sz w:val="24"/>
      <w:szCs w:val="24"/>
      <w:lang w:eastAsia="el-GR"/>
    </w:rPr>
  </w:style>
  <w:style w:type="paragraph" w:styleId="a7">
    <w:name w:val="Title"/>
    <w:basedOn w:val="a"/>
    <w:next w:val="a"/>
    <w:link w:val="Char1"/>
    <w:uiPriority w:val="10"/>
    <w:qFormat/>
    <w:rsid w:val="009C73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7"/>
    <w:uiPriority w:val="10"/>
    <w:rsid w:val="009C7363"/>
    <w:rPr>
      <w:rFonts w:asciiTheme="majorHAnsi" w:eastAsiaTheme="majorEastAsia" w:hAnsiTheme="majorHAnsi" w:cstheme="majorBidi"/>
      <w:spacing w:val="-10"/>
      <w:kern w:val="28"/>
      <w:sz w:val="56"/>
      <w:szCs w:val="56"/>
    </w:rPr>
  </w:style>
  <w:style w:type="paragraph" w:styleId="a8">
    <w:name w:val="No Spacing"/>
    <w:link w:val="Char2"/>
    <w:uiPriority w:val="1"/>
    <w:qFormat/>
    <w:rsid w:val="00E935E5"/>
    <w:pPr>
      <w:spacing w:after="0" w:line="240" w:lineRule="auto"/>
    </w:pPr>
    <w:rPr>
      <w:rFonts w:eastAsiaTheme="minorEastAsia"/>
      <w:lang w:eastAsia="el-GR"/>
    </w:rPr>
  </w:style>
  <w:style w:type="character" w:customStyle="1" w:styleId="Char2">
    <w:name w:val="Χωρίς διάστιχο Char"/>
    <w:basedOn w:val="a0"/>
    <w:link w:val="a8"/>
    <w:uiPriority w:val="1"/>
    <w:rsid w:val="00E935E5"/>
    <w:rPr>
      <w:rFonts w:eastAsiaTheme="minorEastAsia"/>
      <w:lang w:eastAsia="el-GR"/>
    </w:rPr>
  </w:style>
  <w:style w:type="table" w:styleId="a9">
    <w:name w:val="Table Grid"/>
    <w:basedOn w:val="a1"/>
    <w:uiPriority w:val="39"/>
    <w:rsid w:val="0064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8218">
      <w:bodyDiv w:val="1"/>
      <w:marLeft w:val="0"/>
      <w:marRight w:val="0"/>
      <w:marTop w:val="0"/>
      <w:marBottom w:val="0"/>
      <w:divBdr>
        <w:top w:val="none" w:sz="0" w:space="0" w:color="auto"/>
        <w:left w:val="none" w:sz="0" w:space="0" w:color="auto"/>
        <w:bottom w:val="none" w:sz="0" w:space="0" w:color="auto"/>
        <w:right w:val="none" w:sz="0" w:space="0" w:color="auto"/>
      </w:divBdr>
    </w:div>
    <w:div w:id="150409386">
      <w:bodyDiv w:val="1"/>
      <w:marLeft w:val="0"/>
      <w:marRight w:val="0"/>
      <w:marTop w:val="0"/>
      <w:marBottom w:val="0"/>
      <w:divBdr>
        <w:top w:val="none" w:sz="0" w:space="0" w:color="auto"/>
        <w:left w:val="none" w:sz="0" w:space="0" w:color="auto"/>
        <w:bottom w:val="none" w:sz="0" w:space="0" w:color="auto"/>
        <w:right w:val="none" w:sz="0" w:space="0" w:color="auto"/>
      </w:divBdr>
      <w:divsChild>
        <w:div w:id="1292443050">
          <w:marLeft w:val="547"/>
          <w:marRight w:val="0"/>
          <w:marTop w:val="0"/>
          <w:marBottom w:val="0"/>
          <w:divBdr>
            <w:top w:val="none" w:sz="0" w:space="0" w:color="auto"/>
            <w:left w:val="none" w:sz="0" w:space="0" w:color="auto"/>
            <w:bottom w:val="none" w:sz="0" w:space="0" w:color="auto"/>
            <w:right w:val="none" w:sz="0" w:space="0" w:color="auto"/>
          </w:divBdr>
        </w:div>
      </w:divsChild>
    </w:div>
    <w:div w:id="228030867">
      <w:bodyDiv w:val="1"/>
      <w:marLeft w:val="0"/>
      <w:marRight w:val="0"/>
      <w:marTop w:val="0"/>
      <w:marBottom w:val="0"/>
      <w:divBdr>
        <w:top w:val="none" w:sz="0" w:space="0" w:color="auto"/>
        <w:left w:val="none" w:sz="0" w:space="0" w:color="auto"/>
        <w:bottom w:val="none" w:sz="0" w:space="0" w:color="auto"/>
        <w:right w:val="none" w:sz="0" w:space="0" w:color="auto"/>
      </w:divBdr>
    </w:div>
    <w:div w:id="241961271">
      <w:bodyDiv w:val="1"/>
      <w:marLeft w:val="0"/>
      <w:marRight w:val="0"/>
      <w:marTop w:val="0"/>
      <w:marBottom w:val="0"/>
      <w:divBdr>
        <w:top w:val="none" w:sz="0" w:space="0" w:color="auto"/>
        <w:left w:val="none" w:sz="0" w:space="0" w:color="auto"/>
        <w:bottom w:val="none" w:sz="0" w:space="0" w:color="auto"/>
        <w:right w:val="none" w:sz="0" w:space="0" w:color="auto"/>
      </w:divBdr>
    </w:div>
    <w:div w:id="311376662">
      <w:bodyDiv w:val="1"/>
      <w:marLeft w:val="0"/>
      <w:marRight w:val="0"/>
      <w:marTop w:val="0"/>
      <w:marBottom w:val="0"/>
      <w:divBdr>
        <w:top w:val="none" w:sz="0" w:space="0" w:color="auto"/>
        <w:left w:val="none" w:sz="0" w:space="0" w:color="auto"/>
        <w:bottom w:val="none" w:sz="0" w:space="0" w:color="auto"/>
        <w:right w:val="none" w:sz="0" w:space="0" w:color="auto"/>
      </w:divBdr>
    </w:div>
    <w:div w:id="345130918">
      <w:bodyDiv w:val="1"/>
      <w:marLeft w:val="0"/>
      <w:marRight w:val="0"/>
      <w:marTop w:val="0"/>
      <w:marBottom w:val="0"/>
      <w:divBdr>
        <w:top w:val="none" w:sz="0" w:space="0" w:color="auto"/>
        <w:left w:val="none" w:sz="0" w:space="0" w:color="auto"/>
        <w:bottom w:val="none" w:sz="0" w:space="0" w:color="auto"/>
        <w:right w:val="none" w:sz="0" w:space="0" w:color="auto"/>
      </w:divBdr>
    </w:div>
    <w:div w:id="403338604">
      <w:bodyDiv w:val="1"/>
      <w:marLeft w:val="0"/>
      <w:marRight w:val="0"/>
      <w:marTop w:val="0"/>
      <w:marBottom w:val="0"/>
      <w:divBdr>
        <w:top w:val="none" w:sz="0" w:space="0" w:color="auto"/>
        <w:left w:val="none" w:sz="0" w:space="0" w:color="auto"/>
        <w:bottom w:val="none" w:sz="0" w:space="0" w:color="auto"/>
        <w:right w:val="none" w:sz="0" w:space="0" w:color="auto"/>
      </w:divBdr>
    </w:div>
    <w:div w:id="513344898">
      <w:bodyDiv w:val="1"/>
      <w:marLeft w:val="0"/>
      <w:marRight w:val="0"/>
      <w:marTop w:val="0"/>
      <w:marBottom w:val="0"/>
      <w:divBdr>
        <w:top w:val="none" w:sz="0" w:space="0" w:color="auto"/>
        <w:left w:val="none" w:sz="0" w:space="0" w:color="auto"/>
        <w:bottom w:val="none" w:sz="0" w:space="0" w:color="auto"/>
        <w:right w:val="none" w:sz="0" w:space="0" w:color="auto"/>
      </w:divBdr>
    </w:div>
    <w:div w:id="670524884">
      <w:bodyDiv w:val="1"/>
      <w:marLeft w:val="0"/>
      <w:marRight w:val="0"/>
      <w:marTop w:val="0"/>
      <w:marBottom w:val="0"/>
      <w:divBdr>
        <w:top w:val="none" w:sz="0" w:space="0" w:color="auto"/>
        <w:left w:val="none" w:sz="0" w:space="0" w:color="auto"/>
        <w:bottom w:val="none" w:sz="0" w:space="0" w:color="auto"/>
        <w:right w:val="none" w:sz="0" w:space="0" w:color="auto"/>
      </w:divBdr>
    </w:div>
    <w:div w:id="838010656">
      <w:bodyDiv w:val="1"/>
      <w:marLeft w:val="0"/>
      <w:marRight w:val="0"/>
      <w:marTop w:val="0"/>
      <w:marBottom w:val="0"/>
      <w:divBdr>
        <w:top w:val="none" w:sz="0" w:space="0" w:color="auto"/>
        <w:left w:val="none" w:sz="0" w:space="0" w:color="auto"/>
        <w:bottom w:val="none" w:sz="0" w:space="0" w:color="auto"/>
        <w:right w:val="none" w:sz="0" w:space="0" w:color="auto"/>
      </w:divBdr>
    </w:div>
    <w:div w:id="921256360">
      <w:bodyDiv w:val="1"/>
      <w:marLeft w:val="0"/>
      <w:marRight w:val="0"/>
      <w:marTop w:val="0"/>
      <w:marBottom w:val="0"/>
      <w:divBdr>
        <w:top w:val="none" w:sz="0" w:space="0" w:color="auto"/>
        <w:left w:val="none" w:sz="0" w:space="0" w:color="auto"/>
        <w:bottom w:val="none" w:sz="0" w:space="0" w:color="auto"/>
        <w:right w:val="none" w:sz="0" w:space="0" w:color="auto"/>
      </w:divBdr>
    </w:div>
    <w:div w:id="979768288">
      <w:bodyDiv w:val="1"/>
      <w:marLeft w:val="0"/>
      <w:marRight w:val="0"/>
      <w:marTop w:val="0"/>
      <w:marBottom w:val="0"/>
      <w:divBdr>
        <w:top w:val="none" w:sz="0" w:space="0" w:color="auto"/>
        <w:left w:val="none" w:sz="0" w:space="0" w:color="auto"/>
        <w:bottom w:val="none" w:sz="0" w:space="0" w:color="auto"/>
        <w:right w:val="none" w:sz="0" w:space="0" w:color="auto"/>
      </w:divBdr>
    </w:div>
    <w:div w:id="1070038631">
      <w:bodyDiv w:val="1"/>
      <w:marLeft w:val="0"/>
      <w:marRight w:val="0"/>
      <w:marTop w:val="0"/>
      <w:marBottom w:val="0"/>
      <w:divBdr>
        <w:top w:val="none" w:sz="0" w:space="0" w:color="auto"/>
        <w:left w:val="none" w:sz="0" w:space="0" w:color="auto"/>
        <w:bottom w:val="none" w:sz="0" w:space="0" w:color="auto"/>
        <w:right w:val="none" w:sz="0" w:space="0" w:color="auto"/>
      </w:divBdr>
    </w:div>
    <w:div w:id="1162043949">
      <w:bodyDiv w:val="1"/>
      <w:marLeft w:val="0"/>
      <w:marRight w:val="0"/>
      <w:marTop w:val="0"/>
      <w:marBottom w:val="0"/>
      <w:divBdr>
        <w:top w:val="none" w:sz="0" w:space="0" w:color="auto"/>
        <w:left w:val="none" w:sz="0" w:space="0" w:color="auto"/>
        <w:bottom w:val="none" w:sz="0" w:space="0" w:color="auto"/>
        <w:right w:val="none" w:sz="0" w:space="0" w:color="auto"/>
      </w:divBdr>
    </w:div>
    <w:div w:id="1570112107">
      <w:bodyDiv w:val="1"/>
      <w:marLeft w:val="0"/>
      <w:marRight w:val="0"/>
      <w:marTop w:val="0"/>
      <w:marBottom w:val="0"/>
      <w:divBdr>
        <w:top w:val="none" w:sz="0" w:space="0" w:color="auto"/>
        <w:left w:val="none" w:sz="0" w:space="0" w:color="auto"/>
        <w:bottom w:val="none" w:sz="0" w:space="0" w:color="auto"/>
        <w:right w:val="none" w:sz="0" w:space="0" w:color="auto"/>
      </w:divBdr>
    </w:div>
    <w:div w:id="1677802603">
      <w:bodyDiv w:val="1"/>
      <w:marLeft w:val="0"/>
      <w:marRight w:val="0"/>
      <w:marTop w:val="0"/>
      <w:marBottom w:val="0"/>
      <w:divBdr>
        <w:top w:val="none" w:sz="0" w:space="0" w:color="auto"/>
        <w:left w:val="none" w:sz="0" w:space="0" w:color="auto"/>
        <w:bottom w:val="none" w:sz="0" w:space="0" w:color="auto"/>
        <w:right w:val="none" w:sz="0" w:space="0" w:color="auto"/>
      </w:divBdr>
    </w:div>
    <w:div w:id="1718964924">
      <w:bodyDiv w:val="1"/>
      <w:marLeft w:val="0"/>
      <w:marRight w:val="0"/>
      <w:marTop w:val="0"/>
      <w:marBottom w:val="0"/>
      <w:divBdr>
        <w:top w:val="none" w:sz="0" w:space="0" w:color="auto"/>
        <w:left w:val="none" w:sz="0" w:space="0" w:color="auto"/>
        <w:bottom w:val="none" w:sz="0" w:space="0" w:color="auto"/>
        <w:right w:val="none" w:sz="0" w:space="0" w:color="auto"/>
      </w:divBdr>
    </w:div>
    <w:div w:id="209512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18" Type="http://schemas.openxmlformats.org/officeDocument/2006/relationships/hyperlink" Target="http://www.tpss.e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mailto:info@elot-tkd.g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elot-tkd.gr" TargetMode="Externa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pss.eu" TargetMode="External"/><Relationship Id="rId23" Type="http://schemas.microsoft.com/office/2007/relationships/diagramDrawing" Target="diagrams/drawing2.xml"/><Relationship Id="rId10" Type="http://schemas.openxmlformats.org/officeDocument/2006/relationships/diagramLayout" Target="diagrams/layout1.xml"/><Relationship Id="rId19"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gga.gov.gr/images/odigies_athlitsmos_lockdown_01_06_2022.pdf" TargetMode="External"/><Relationship Id="rId22" Type="http://schemas.openxmlformats.org/officeDocument/2006/relationships/diagramColors" Target="diagrams/colors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341B68-AF8A-4C98-9BD5-24C31D76A9A8}" type="doc">
      <dgm:prSet loTypeId="urn:microsoft.com/office/officeart/2005/8/layout/hierarchy2" loCatId="hierarchy" qsTypeId="urn:microsoft.com/office/officeart/2005/8/quickstyle/simple3" qsCatId="simple" csTypeId="urn:microsoft.com/office/officeart/2005/8/colors/colorful4" csCatId="colorful" phldr="1"/>
      <dgm:spPr/>
      <dgm:t>
        <a:bodyPr/>
        <a:lstStyle/>
        <a:p>
          <a:endParaRPr lang="el-GR"/>
        </a:p>
      </dgm:t>
    </dgm:pt>
    <dgm:pt modelId="{84CCB272-9DB9-459B-9EC7-104D95105835}">
      <dgm:prSet phldrT="[Κείμενο]" custT="1"/>
      <dgm:spPr/>
      <dgm:t>
        <a:bodyPr/>
        <a:lstStyle/>
        <a:p>
          <a:r>
            <a:rPr lang="el-GR" sz="1100" b="1"/>
            <a:t>από 1ο ΚΟΥΠ και άνω</a:t>
          </a:r>
        </a:p>
      </dgm:t>
    </dgm:pt>
    <dgm:pt modelId="{B42FD448-ED88-4951-9CAF-BB5A2EC6CB73}" type="parTrans" cxnId="{6FD018BE-4717-4536-BE5B-73EB7322C4CA}">
      <dgm:prSet/>
      <dgm:spPr/>
      <dgm:t>
        <a:bodyPr/>
        <a:lstStyle/>
        <a:p>
          <a:endParaRPr lang="el-GR"/>
        </a:p>
      </dgm:t>
    </dgm:pt>
    <dgm:pt modelId="{457F7DBF-4CF1-4861-87C1-8694C3530581}" type="sibTrans" cxnId="{6FD018BE-4717-4536-BE5B-73EB7322C4CA}">
      <dgm:prSet/>
      <dgm:spPr/>
      <dgm:t>
        <a:bodyPr/>
        <a:lstStyle/>
        <a:p>
          <a:endParaRPr lang="el-GR"/>
        </a:p>
      </dgm:t>
    </dgm:pt>
    <dgm:pt modelId="{D3594C78-2A9A-42B4-8BE1-57A9885AC16A}">
      <dgm:prSet phldrT="[Κείμενο]" custT="1"/>
      <dgm:spPr/>
      <dgm:t>
        <a:bodyPr/>
        <a:lstStyle/>
        <a:p>
          <a:r>
            <a:rPr lang="el-GR" sz="1000" b="1"/>
            <a:t>Παίδες – Κορασίδες</a:t>
          </a:r>
          <a:r>
            <a:rPr lang="el-GR" sz="1000"/>
            <a:t> γεννηθέντες από το </a:t>
          </a:r>
          <a:r>
            <a:rPr lang="el-GR" sz="1000" b="1"/>
            <a:t>2008 έως 2010 (γεννηθέντες από 1/1/2008 έως 31/12/2010)</a:t>
          </a:r>
          <a:endParaRPr lang="el-GR" sz="1000"/>
        </a:p>
      </dgm:t>
    </dgm:pt>
    <dgm:pt modelId="{9CB72E8E-2516-4E3B-96F8-0F654978BF7C}" type="parTrans" cxnId="{25B518CE-CB79-4731-94AC-ECFA6483CE27}">
      <dgm:prSet/>
      <dgm:spPr/>
      <dgm:t>
        <a:bodyPr/>
        <a:lstStyle/>
        <a:p>
          <a:endParaRPr lang="el-GR"/>
        </a:p>
      </dgm:t>
    </dgm:pt>
    <dgm:pt modelId="{72341800-FA50-4617-87F8-569AB9D623F2}" type="sibTrans" cxnId="{25B518CE-CB79-4731-94AC-ECFA6483CE27}">
      <dgm:prSet/>
      <dgm:spPr/>
      <dgm:t>
        <a:bodyPr/>
        <a:lstStyle/>
        <a:p>
          <a:endParaRPr lang="el-GR"/>
        </a:p>
      </dgm:t>
    </dgm:pt>
    <dgm:pt modelId="{8BBC6A99-93E3-49BA-939B-2447702D5003}" type="pres">
      <dgm:prSet presAssocID="{34341B68-AF8A-4C98-9BD5-24C31D76A9A8}" presName="diagram" presStyleCnt="0">
        <dgm:presLayoutVars>
          <dgm:chPref val="1"/>
          <dgm:dir/>
          <dgm:animOne val="branch"/>
          <dgm:animLvl val="lvl"/>
          <dgm:resizeHandles val="exact"/>
        </dgm:presLayoutVars>
      </dgm:prSet>
      <dgm:spPr/>
    </dgm:pt>
    <dgm:pt modelId="{4CC7C54E-B157-49EB-BF8E-A0F3F46396F6}" type="pres">
      <dgm:prSet presAssocID="{84CCB272-9DB9-459B-9EC7-104D95105835}" presName="root1" presStyleCnt="0"/>
      <dgm:spPr/>
    </dgm:pt>
    <dgm:pt modelId="{A01A2AE6-A50C-4932-95A4-E4E692DACFD4}" type="pres">
      <dgm:prSet presAssocID="{84CCB272-9DB9-459B-9EC7-104D95105835}" presName="LevelOneTextNode" presStyleLbl="node0" presStyleIdx="0" presStyleCnt="1" custScaleX="258210">
        <dgm:presLayoutVars>
          <dgm:chPref val="3"/>
        </dgm:presLayoutVars>
      </dgm:prSet>
      <dgm:spPr/>
    </dgm:pt>
    <dgm:pt modelId="{19113613-8FC6-4138-B920-C59734A7F9CA}" type="pres">
      <dgm:prSet presAssocID="{84CCB272-9DB9-459B-9EC7-104D95105835}" presName="level2hierChild" presStyleCnt="0"/>
      <dgm:spPr/>
    </dgm:pt>
    <dgm:pt modelId="{4872C3FF-974C-4C6A-BE14-7A8E1DA7ACCC}" type="pres">
      <dgm:prSet presAssocID="{9CB72E8E-2516-4E3B-96F8-0F654978BF7C}" presName="conn2-1" presStyleLbl="parChTrans1D2" presStyleIdx="0" presStyleCnt="1"/>
      <dgm:spPr/>
    </dgm:pt>
    <dgm:pt modelId="{1B99479D-15C7-4C7A-883C-470B83BE6870}" type="pres">
      <dgm:prSet presAssocID="{9CB72E8E-2516-4E3B-96F8-0F654978BF7C}" presName="connTx" presStyleLbl="parChTrans1D2" presStyleIdx="0" presStyleCnt="1"/>
      <dgm:spPr/>
    </dgm:pt>
    <dgm:pt modelId="{446E4F6F-B704-4EFB-9D59-B091CDAC4F82}" type="pres">
      <dgm:prSet presAssocID="{D3594C78-2A9A-42B4-8BE1-57A9885AC16A}" presName="root2" presStyleCnt="0"/>
      <dgm:spPr/>
    </dgm:pt>
    <dgm:pt modelId="{7455C8BF-11C2-453D-8666-96E181E8AEEF}" type="pres">
      <dgm:prSet presAssocID="{D3594C78-2A9A-42B4-8BE1-57A9885AC16A}" presName="LevelTwoTextNode" presStyleLbl="node2" presStyleIdx="0" presStyleCnt="1" custScaleX="464432">
        <dgm:presLayoutVars>
          <dgm:chPref val="3"/>
        </dgm:presLayoutVars>
      </dgm:prSet>
      <dgm:spPr/>
    </dgm:pt>
    <dgm:pt modelId="{208BCAD9-CE4C-4BC2-AE7A-2531489E4D4C}" type="pres">
      <dgm:prSet presAssocID="{D3594C78-2A9A-42B4-8BE1-57A9885AC16A}" presName="level3hierChild" presStyleCnt="0"/>
      <dgm:spPr/>
    </dgm:pt>
  </dgm:ptLst>
  <dgm:cxnLst>
    <dgm:cxn modelId="{B1FD8109-7937-4569-9058-80E901536F22}" type="presOf" srcId="{9CB72E8E-2516-4E3B-96F8-0F654978BF7C}" destId="{4872C3FF-974C-4C6A-BE14-7A8E1DA7ACCC}" srcOrd="0" destOrd="0" presId="urn:microsoft.com/office/officeart/2005/8/layout/hierarchy2"/>
    <dgm:cxn modelId="{B937147D-9415-46DB-8292-546B3F0F9F4A}" type="presOf" srcId="{9CB72E8E-2516-4E3B-96F8-0F654978BF7C}" destId="{1B99479D-15C7-4C7A-883C-470B83BE6870}" srcOrd="1" destOrd="0" presId="urn:microsoft.com/office/officeart/2005/8/layout/hierarchy2"/>
    <dgm:cxn modelId="{E362AAB8-65A2-4496-9240-47A211924C4E}" type="presOf" srcId="{84CCB272-9DB9-459B-9EC7-104D95105835}" destId="{A01A2AE6-A50C-4932-95A4-E4E692DACFD4}" srcOrd="0" destOrd="0" presId="urn:microsoft.com/office/officeart/2005/8/layout/hierarchy2"/>
    <dgm:cxn modelId="{6FD018BE-4717-4536-BE5B-73EB7322C4CA}" srcId="{34341B68-AF8A-4C98-9BD5-24C31D76A9A8}" destId="{84CCB272-9DB9-459B-9EC7-104D95105835}" srcOrd="0" destOrd="0" parTransId="{B42FD448-ED88-4951-9CAF-BB5A2EC6CB73}" sibTransId="{457F7DBF-4CF1-4861-87C1-8694C3530581}"/>
    <dgm:cxn modelId="{25B518CE-CB79-4731-94AC-ECFA6483CE27}" srcId="{84CCB272-9DB9-459B-9EC7-104D95105835}" destId="{D3594C78-2A9A-42B4-8BE1-57A9885AC16A}" srcOrd="0" destOrd="0" parTransId="{9CB72E8E-2516-4E3B-96F8-0F654978BF7C}" sibTransId="{72341800-FA50-4617-87F8-569AB9D623F2}"/>
    <dgm:cxn modelId="{E91148E0-256D-405E-A5EC-CA342F2B76F1}" type="presOf" srcId="{D3594C78-2A9A-42B4-8BE1-57A9885AC16A}" destId="{7455C8BF-11C2-453D-8666-96E181E8AEEF}" srcOrd="0" destOrd="0" presId="urn:microsoft.com/office/officeart/2005/8/layout/hierarchy2"/>
    <dgm:cxn modelId="{76CEE1EF-B206-4A32-8FB6-26960FBCE17C}" type="presOf" srcId="{34341B68-AF8A-4C98-9BD5-24C31D76A9A8}" destId="{8BBC6A99-93E3-49BA-939B-2447702D5003}" srcOrd="0" destOrd="0" presId="urn:microsoft.com/office/officeart/2005/8/layout/hierarchy2"/>
    <dgm:cxn modelId="{C2C3FCC3-19EA-4C1A-93C3-6738EADCE8FE}" type="presParOf" srcId="{8BBC6A99-93E3-49BA-939B-2447702D5003}" destId="{4CC7C54E-B157-49EB-BF8E-A0F3F46396F6}" srcOrd="0" destOrd="0" presId="urn:microsoft.com/office/officeart/2005/8/layout/hierarchy2"/>
    <dgm:cxn modelId="{258BC7D7-E85E-4892-87C0-6CB4CFB58CC0}" type="presParOf" srcId="{4CC7C54E-B157-49EB-BF8E-A0F3F46396F6}" destId="{A01A2AE6-A50C-4932-95A4-E4E692DACFD4}" srcOrd="0" destOrd="0" presId="urn:microsoft.com/office/officeart/2005/8/layout/hierarchy2"/>
    <dgm:cxn modelId="{C1214DE8-5795-48F5-A451-1FDF2EF51FF4}" type="presParOf" srcId="{4CC7C54E-B157-49EB-BF8E-A0F3F46396F6}" destId="{19113613-8FC6-4138-B920-C59734A7F9CA}" srcOrd="1" destOrd="0" presId="urn:microsoft.com/office/officeart/2005/8/layout/hierarchy2"/>
    <dgm:cxn modelId="{9EDD5E01-C5A1-491A-A6B5-F237864C3FC8}" type="presParOf" srcId="{19113613-8FC6-4138-B920-C59734A7F9CA}" destId="{4872C3FF-974C-4C6A-BE14-7A8E1DA7ACCC}" srcOrd="0" destOrd="0" presId="urn:microsoft.com/office/officeart/2005/8/layout/hierarchy2"/>
    <dgm:cxn modelId="{54855799-B26E-4F55-BC50-DDA50A6A895E}" type="presParOf" srcId="{4872C3FF-974C-4C6A-BE14-7A8E1DA7ACCC}" destId="{1B99479D-15C7-4C7A-883C-470B83BE6870}" srcOrd="0" destOrd="0" presId="urn:microsoft.com/office/officeart/2005/8/layout/hierarchy2"/>
    <dgm:cxn modelId="{EA869873-B37E-4995-9DA8-F4514F899E4B}" type="presParOf" srcId="{19113613-8FC6-4138-B920-C59734A7F9CA}" destId="{446E4F6F-B704-4EFB-9D59-B091CDAC4F82}" srcOrd="1" destOrd="0" presId="urn:microsoft.com/office/officeart/2005/8/layout/hierarchy2"/>
    <dgm:cxn modelId="{B69ADCCC-3893-486A-B90A-C59BEFDFBB71}" type="presParOf" srcId="{446E4F6F-B704-4EFB-9D59-B091CDAC4F82}" destId="{7455C8BF-11C2-453D-8666-96E181E8AEEF}" srcOrd="0" destOrd="0" presId="urn:microsoft.com/office/officeart/2005/8/layout/hierarchy2"/>
    <dgm:cxn modelId="{3BEB45E3-2401-4FE4-B5F5-3CB77414AAE0}" type="presParOf" srcId="{446E4F6F-B704-4EFB-9D59-B091CDAC4F82}" destId="{208BCAD9-CE4C-4BC2-AE7A-2531489E4D4C}"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AE027D7-02F4-426C-81E3-068FAC0A5741}" type="doc">
      <dgm:prSet loTypeId="urn:microsoft.com/office/officeart/2008/layout/VerticalCurvedList" loCatId="list" qsTypeId="urn:microsoft.com/office/officeart/2005/8/quickstyle/simple1" qsCatId="simple" csTypeId="urn:microsoft.com/office/officeart/2005/8/colors/colorful4" csCatId="colorful" phldr="1"/>
      <dgm:spPr/>
      <dgm:t>
        <a:bodyPr/>
        <a:lstStyle/>
        <a:p>
          <a:endParaRPr lang="el-GR"/>
        </a:p>
      </dgm:t>
    </dgm:pt>
    <dgm:pt modelId="{F495BAD8-A7A8-49D8-918C-900E655B5219}">
      <dgm:prSet phldrT="[Κείμενο]" custT="1"/>
      <dgm:spPr/>
      <dgm:t>
        <a:bodyPr/>
        <a:lstStyle/>
        <a:p>
          <a:r>
            <a:rPr lang="el-GR" sz="700" b="1">
              <a:solidFill>
                <a:sysClr val="windowText" lastClr="000000"/>
              </a:solidFill>
            </a:rPr>
            <a:t>1.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700" b="1">
              <a:solidFill>
                <a:sysClr val="windowText" lastClr="000000"/>
              </a:solidFill>
            </a:rPr>
            <a:t>e</a:t>
          </a:r>
          <a:r>
            <a:rPr lang="el-GR" sz="700" b="1">
              <a:solidFill>
                <a:sysClr val="windowText" lastClr="000000"/>
              </a:solidFill>
            </a:rPr>
            <a:t>-</a:t>
          </a:r>
          <a:r>
            <a:rPr lang="en-US" sz="700" b="1">
              <a:solidFill>
                <a:sysClr val="windowText" lastClr="000000"/>
              </a:solidFill>
            </a:rPr>
            <a:t>foot protectors</a:t>
          </a:r>
          <a:r>
            <a:rPr lang="el-GR" sz="700" b="1">
              <a:solidFill>
                <a:sysClr val="windowText" lastClr="000000"/>
              </a:solidFill>
            </a:rPr>
            <a:t> της  </a:t>
          </a:r>
          <a:r>
            <a:rPr lang="en-US" sz="700" b="1">
              <a:solidFill>
                <a:sysClr val="windowText" lastClr="000000"/>
              </a:solidFill>
            </a:rPr>
            <a:t>Dae do</a:t>
          </a:r>
          <a:r>
            <a:rPr lang="el-GR" sz="700" b="1">
              <a:solidFill>
                <a:sysClr val="windowText" lastClr="000000"/>
              </a:solidFill>
            </a:rPr>
            <a:t> (καλτσάκια με αισθητήρες) χωρίς τα οποία δεν θα είναι δυνατόν να αγωνιστούν.</a:t>
          </a:r>
        </a:p>
      </dgm:t>
    </dgm:pt>
    <dgm:pt modelId="{B545F2AA-8206-4CD9-81A3-E1D642ADC9C1}" type="parTrans" cxnId="{7F1E6A63-EC0D-4DF3-8262-AA49AA85C272}">
      <dgm:prSet/>
      <dgm:spPr/>
      <dgm:t>
        <a:bodyPr/>
        <a:lstStyle/>
        <a:p>
          <a:endParaRPr lang="el-GR"/>
        </a:p>
      </dgm:t>
    </dgm:pt>
    <dgm:pt modelId="{710A9D7D-D1E4-4714-8AF2-7B10C1E8FD02}" type="sibTrans" cxnId="{7F1E6A63-EC0D-4DF3-8262-AA49AA85C272}">
      <dgm:prSet/>
      <dgm:spPr/>
      <dgm:t>
        <a:bodyPr/>
        <a:lstStyle/>
        <a:p>
          <a:endParaRPr lang="el-GR"/>
        </a:p>
      </dgm:t>
    </dgm:pt>
    <dgm:pt modelId="{AC841892-64CC-4504-944A-8A611A63E4E2}">
      <dgm:prSet phldrT="[Κείμενο]" custT="1"/>
      <dgm:spPr/>
      <dgm:t>
        <a:bodyPr/>
        <a:lstStyle/>
        <a:p>
          <a:r>
            <a:rPr lang="el-GR" sz="800" b="1">
              <a:solidFill>
                <a:sysClr val="windowText" lastClr="000000"/>
              </a:solidFill>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gm:t>
    </dgm:pt>
    <dgm:pt modelId="{7A717285-8235-4BEC-A104-8E20D6CE2C10}" type="parTrans" cxnId="{20AE5536-305A-4712-983B-E4BD33825290}">
      <dgm:prSet/>
      <dgm:spPr/>
      <dgm:t>
        <a:bodyPr/>
        <a:lstStyle/>
        <a:p>
          <a:endParaRPr lang="el-GR"/>
        </a:p>
      </dgm:t>
    </dgm:pt>
    <dgm:pt modelId="{26768791-6672-4181-968A-501C2365F245}" type="sibTrans" cxnId="{20AE5536-305A-4712-983B-E4BD33825290}">
      <dgm:prSet/>
      <dgm:spPr/>
      <dgm:t>
        <a:bodyPr/>
        <a:lstStyle/>
        <a:p>
          <a:endParaRPr lang="el-GR"/>
        </a:p>
      </dgm:t>
    </dgm:pt>
    <dgm:pt modelId="{479A64BD-CEB4-416F-8F33-22F83633404F}">
      <dgm:prSet custT="1"/>
      <dgm:spPr/>
      <dgm:t>
        <a:bodyPr/>
        <a:lstStyle/>
        <a:p>
          <a:r>
            <a:rPr lang="el-GR" sz="800" b="1">
              <a:solidFill>
                <a:sysClr val="windowText" lastClr="000000"/>
              </a:solidFill>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gm:t>
    </dgm:pt>
    <dgm:pt modelId="{DC5E5888-A828-4FED-A893-5AB503C29C0B}" type="parTrans" cxnId="{70343F61-2AA2-45FB-BC60-908252581E18}">
      <dgm:prSet/>
      <dgm:spPr/>
      <dgm:t>
        <a:bodyPr/>
        <a:lstStyle/>
        <a:p>
          <a:endParaRPr lang="el-GR"/>
        </a:p>
      </dgm:t>
    </dgm:pt>
    <dgm:pt modelId="{9EDECFA8-1833-4FD1-9769-40F42C66ADF2}" type="sibTrans" cxnId="{70343F61-2AA2-45FB-BC60-908252581E18}">
      <dgm:prSet/>
      <dgm:spPr/>
      <dgm:t>
        <a:bodyPr/>
        <a:lstStyle/>
        <a:p>
          <a:endParaRPr lang="el-GR"/>
        </a:p>
      </dgm:t>
    </dgm:pt>
    <dgm:pt modelId="{E227D223-A890-4D0A-B547-D6B6BBA557C1}">
      <dgm:prSet custT="1"/>
      <dgm:spPr/>
      <dgm:t>
        <a:bodyPr/>
        <a:lstStyle/>
        <a:p>
          <a:r>
            <a:rPr lang="el-GR" sz="800" b="1">
              <a:solidFill>
                <a:sysClr val="windowText" lastClr="000000"/>
              </a:solidFill>
            </a:rPr>
            <a:t>6.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gm:t>
    </dgm:pt>
    <dgm:pt modelId="{75B2AF93-7268-495C-B05B-70B5B123AE2A}" type="parTrans" cxnId="{D6C95DF6-FFE5-4C55-9EDF-DDA8F0FCB6E6}">
      <dgm:prSet/>
      <dgm:spPr/>
      <dgm:t>
        <a:bodyPr/>
        <a:lstStyle/>
        <a:p>
          <a:endParaRPr lang="el-GR"/>
        </a:p>
      </dgm:t>
    </dgm:pt>
    <dgm:pt modelId="{0A069FE5-D25B-4AF5-A1C8-EAFD0A748ABF}" type="sibTrans" cxnId="{D6C95DF6-FFE5-4C55-9EDF-DDA8F0FCB6E6}">
      <dgm:prSet/>
      <dgm:spPr/>
      <dgm:t>
        <a:bodyPr/>
        <a:lstStyle/>
        <a:p>
          <a:endParaRPr lang="el-GR"/>
        </a:p>
      </dgm:t>
    </dgm:pt>
    <dgm:pt modelId="{5158DD12-F9B4-418F-A55B-E58EEE01D164}">
      <dgm:prSet custT="1"/>
      <dgm:spPr/>
      <dgm:t>
        <a:bodyPr/>
        <a:lstStyle/>
        <a:p>
          <a:r>
            <a:rPr lang="el-GR" sz="800" b="1">
              <a:solidFill>
                <a:sysClr val="windowText" lastClr="000000"/>
              </a:solidFill>
            </a:rPr>
            <a:t>5. Οι αθλητές – αθλήτριες, που θα προσέρχονται για την απονομή των μεταλλίων και των διπλωμάτων της θέσης που κατέκτησαν, υποχρεούνται να φορούν τομπόκ.</a:t>
          </a:r>
        </a:p>
      </dgm:t>
    </dgm:pt>
    <dgm:pt modelId="{81E64DD7-2E62-4826-8F66-3F00F1F7CA96}" type="parTrans" cxnId="{DDF499DC-98F6-4282-93CB-429C93BF04B3}">
      <dgm:prSet/>
      <dgm:spPr/>
      <dgm:t>
        <a:bodyPr/>
        <a:lstStyle/>
        <a:p>
          <a:endParaRPr lang="el-GR"/>
        </a:p>
      </dgm:t>
    </dgm:pt>
    <dgm:pt modelId="{15EC0A5E-F383-46C2-AFA1-828A424346AC}" type="sibTrans" cxnId="{DDF499DC-98F6-4282-93CB-429C93BF04B3}">
      <dgm:prSet/>
      <dgm:spPr/>
      <dgm:t>
        <a:bodyPr/>
        <a:lstStyle/>
        <a:p>
          <a:endParaRPr lang="el-GR"/>
        </a:p>
      </dgm:t>
    </dgm:pt>
    <dgm:pt modelId="{500484F2-3C88-4EBF-BC5E-0028EABBCCEF}">
      <dgm:prSet custT="1"/>
      <dgm:spPr/>
      <dgm:t>
        <a:bodyPr/>
        <a:lstStyle/>
        <a:p>
          <a:r>
            <a:rPr lang="el-GR" sz="800" b="1">
              <a:solidFill>
                <a:sysClr val="windowText" lastClr="000000"/>
              </a:solidFill>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gm:t>
    </dgm:pt>
    <dgm:pt modelId="{5FAEA497-E2D3-4545-9530-041D1AE07223}" type="parTrans" cxnId="{91DA60FE-D9B7-4EE5-AE7E-91CFBE4CA793}">
      <dgm:prSet/>
      <dgm:spPr/>
      <dgm:t>
        <a:bodyPr/>
        <a:lstStyle/>
        <a:p>
          <a:endParaRPr lang="el-GR"/>
        </a:p>
      </dgm:t>
    </dgm:pt>
    <dgm:pt modelId="{BE324412-0513-402B-8E43-BDD77D50C02E}" type="sibTrans" cxnId="{91DA60FE-D9B7-4EE5-AE7E-91CFBE4CA793}">
      <dgm:prSet/>
      <dgm:spPr/>
      <dgm:t>
        <a:bodyPr/>
        <a:lstStyle/>
        <a:p>
          <a:endParaRPr lang="el-GR"/>
        </a:p>
      </dgm:t>
    </dgm:pt>
    <dgm:pt modelId="{1224984C-0ADE-4D15-9211-13209AE57C5D}" type="pres">
      <dgm:prSet presAssocID="{EAE027D7-02F4-426C-81E3-068FAC0A5741}" presName="Name0" presStyleCnt="0">
        <dgm:presLayoutVars>
          <dgm:chMax val="7"/>
          <dgm:chPref val="7"/>
          <dgm:dir/>
        </dgm:presLayoutVars>
      </dgm:prSet>
      <dgm:spPr/>
    </dgm:pt>
    <dgm:pt modelId="{96458F39-C84A-48B2-930B-42FB0731A560}" type="pres">
      <dgm:prSet presAssocID="{EAE027D7-02F4-426C-81E3-068FAC0A5741}" presName="Name1" presStyleCnt="0"/>
      <dgm:spPr/>
    </dgm:pt>
    <dgm:pt modelId="{64EE0D26-6F45-4242-A365-A5BFC31758B4}" type="pres">
      <dgm:prSet presAssocID="{EAE027D7-02F4-426C-81E3-068FAC0A5741}" presName="cycle" presStyleCnt="0"/>
      <dgm:spPr/>
    </dgm:pt>
    <dgm:pt modelId="{E848FE65-1DB8-4B99-A10A-00658B74D21E}" type="pres">
      <dgm:prSet presAssocID="{EAE027D7-02F4-426C-81E3-068FAC0A5741}" presName="srcNode" presStyleLbl="node1" presStyleIdx="0" presStyleCnt="6"/>
      <dgm:spPr/>
    </dgm:pt>
    <dgm:pt modelId="{BC996B8E-491E-4D3C-A3EA-143699F2E0C4}" type="pres">
      <dgm:prSet presAssocID="{EAE027D7-02F4-426C-81E3-068FAC0A5741}" presName="conn" presStyleLbl="parChTrans1D2" presStyleIdx="0" presStyleCnt="1"/>
      <dgm:spPr/>
    </dgm:pt>
    <dgm:pt modelId="{8E2A5005-A5F9-44A0-9E29-9B6629C48A6D}" type="pres">
      <dgm:prSet presAssocID="{EAE027D7-02F4-426C-81E3-068FAC0A5741}" presName="extraNode" presStyleLbl="node1" presStyleIdx="0" presStyleCnt="6"/>
      <dgm:spPr/>
    </dgm:pt>
    <dgm:pt modelId="{CC8DF0CD-2039-4788-8ED6-51F487DC4C2B}" type="pres">
      <dgm:prSet presAssocID="{EAE027D7-02F4-426C-81E3-068FAC0A5741}" presName="dstNode" presStyleLbl="node1" presStyleIdx="0" presStyleCnt="6"/>
      <dgm:spPr/>
    </dgm:pt>
    <dgm:pt modelId="{A3367D01-ABBB-414D-B3F2-F2647A0DDEC3}" type="pres">
      <dgm:prSet presAssocID="{F495BAD8-A7A8-49D8-918C-900E655B5219}" presName="text_1" presStyleLbl="node1" presStyleIdx="0" presStyleCnt="6" custScaleY="107608">
        <dgm:presLayoutVars>
          <dgm:bulletEnabled val="1"/>
        </dgm:presLayoutVars>
      </dgm:prSet>
      <dgm:spPr/>
    </dgm:pt>
    <dgm:pt modelId="{13891F17-EAB1-4D78-AF29-C63A78E4BA71}" type="pres">
      <dgm:prSet presAssocID="{F495BAD8-A7A8-49D8-918C-900E655B5219}" presName="accent_1" presStyleCnt="0"/>
      <dgm:spPr/>
    </dgm:pt>
    <dgm:pt modelId="{4CCDB4E1-DAE1-4680-887F-76A573B17418}" type="pres">
      <dgm:prSet presAssocID="{F495BAD8-A7A8-49D8-918C-900E655B5219}" presName="accentRepeatNode" presStyleLbl="solidFgAcc1" presStyleIdx="0" presStyleCnt="6"/>
      <dgm:spPr/>
    </dgm:pt>
    <dgm:pt modelId="{18A0AC98-0F62-4F8C-9C0E-8D5DA814F11E}" type="pres">
      <dgm:prSet presAssocID="{500484F2-3C88-4EBF-BC5E-0028EABBCCEF}" presName="text_2" presStyleLbl="node1" presStyleIdx="1" presStyleCnt="6">
        <dgm:presLayoutVars>
          <dgm:bulletEnabled val="1"/>
        </dgm:presLayoutVars>
      </dgm:prSet>
      <dgm:spPr/>
    </dgm:pt>
    <dgm:pt modelId="{B58D01B1-CA4F-4FCE-8CAC-210C9220FECD}" type="pres">
      <dgm:prSet presAssocID="{500484F2-3C88-4EBF-BC5E-0028EABBCCEF}" presName="accent_2" presStyleCnt="0"/>
      <dgm:spPr/>
    </dgm:pt>
    <dgm:pt modelId="{793509F8-7273-464F-B741-C813F0240983}" type="pres">
      <dgm:prSet presAssocID="{500484F2-3C88-4EBF-BC5E-0028EABBCCEF}" presName="accentRepeatNode" presStyleLbl="solidFgAcc1" presStyleIdx="1" presStyleCnt="6"/>
      <dgm:spPr/>
    </dgm:pt>
    <dgm:pt modelId="{7BFF47DE-C9EB-4CBA-AA77-4F3842EE30B4}" type="pres">
      <dgm:prSet presAssocID="{479A64BD-CEB4-416F-8F33-22F83633404F}" presName="text_3" presStyleLbl="node1" presStyleIdx="2" presStyleCnt="6">
        <dgm:presLayoutVars>
          <dgm:bulletEnabled val="1"/>
        </dgm:presLayoutVars>
      </dgm:prSet>
      <dgm:spPr/>
    </dgm:pt>
    <dgm:pt modelId="{3F3BD61F-AE35-4A0F-8052-65D55E9E26DB}" type="pres">
      <dgm:prSet presAssocID="{479A64BD-CEB4-416F-8F33-22F83633404F}" presName="accent_3" presStyleCnt="0"/>
      <dgm:spPr/>
    </dgm:pt>
    <dgm:pt modelId="{B0A0CDB2-FDA0-49A1-94AB-247E313B2A2C}" type="pres">
      <dgm:prSet presAssocID="{479A64BD-CEB4-416F-8F33-22F83633404F}" presName="accentRepeatNode" presStyleLbl="solidFgAcc1" presStyleIdx="2" presStyleCnt="6"/>
      <dgm:spPr/>
    </dgm:pt>
    <dgm:pt modelId="{67E7EA4A-CFA3-4A3A-AD94-F54A1CF88DF0}" type="pres">
      <dgm:prSet presAssocID="{AC841892-64CC-4504-944A-8A611A63E4E2}" presName="text_4" presStyleLbl="node1" presStyleIdx="3" presStyleCnt="6">
        <dgm:presLayoutVars>
          <dgm:bulletEnabled val="1"/>
        </dgm:presLayoutVars>
      </dgm:prSet>
      <dgm:spPr/>
    </dgm:pt>
    <dgm:pt modelId="{37CC1139-137B-4DBD-9782-7C670029BF5D}" type="pres">
      <dgm:prSet presAssocID="{AC841892-64CC-4504-944A-8A611A63E4E2}" presName="accent_4" presStyleCnt="0"/>
      <dgm:spPr/>
    </dgm:pt>
    <dgm:pt modelId="{3F8E49B9-61AC-41FB-A577-F72226AF797F}" type="pres">
      <dgm:prSet presAssocID="{AC841892-64CC-4504-944A-8A611A63E4E2}" presName="accentRepeatNode" presStyleLbl="solidFgAcc1" presStyleIdx="3" presStyleCnt="6"/>
      <dgm:spPr/>
    </dgm:pt>
    <dgm:pt modelId="{964C5AEF-E9C1-499E-A63F-7FDC4734CDD9}" type="pres">
      <dgm:prSet presAssocID="{5158DD12-F9B4-418F-A55B-E58EEE01D164}" presName="text_5" presStyleLbl="node1" presStyleIdx="4" presStyleCnt="6" custScaleY="115883">
        <dgm:presLayoutVars>
          <dgm:bulletEnabled val="1"/>
        </dgm:presLayoutVars>
      </dgm:prSet>
      <dgm:spPr/>
    </dgm:pt>
    <dgm:pt modelId="{7CAB0346-D321-4DDB-B5F4-9A2997F1AFE4}" type="pres">
      <dgm:prSet presAssocID="{5158DD12-F9B4-418F-A55B-E58EEE01D164}" presName="accent_5" presStyleCnt="0"/>
      <dgm:spPr/>
    </dgm:pt>
    <dgm:pt modelId="{18581183-865A-4F37-BE67-45B66609CBF9}" type="pres">
      <dgm:prSet presAssocID="{5158DD12-F9B4-418F-A55B-E58EEE01D164}" presName="accentRepeatNode" presStyleLbl="solidFgAcc1" presStyleIdx="4" presStyleCnt="6"/>
      <dgm:spPr/>
    </dgm:pt>
    <dgm:pt modelId="{CB4E7622-FBBD-4683-A751-BD9CD546077A}" type="pres">
      <dgm:prSet presAssocID="{E227D223-A890-4D0A-B547-D6B6BBA557C1}" presName="text_6" presStyleLbl="node1" presStyleIdx="5" presStyleCnt="6">
        <dgm:presLayoutVars>
          <dgm:bulletEnabled val="1"/>
        </dgm:presLayoutVars>
      </dgm:prSet>
      <dgm:spPr/>
    </dgm:pt>
    <dgm:pt modelId="{9EC895FA-EE89-4AFF-B30B-DE0AFFE491AF}" type="pres">
      <dgm:prSet presAssocID="{E227D223-A890-4D0A-B547-D6B6BBA557C1}" presName="accent_6" presStyleCnt="0"/>
      <dgm:spPr/>
    </dgm:pt>
    <dgm:pt modelId="{4A601CB0-6290-4305-8293-C7B25D2AEA0B}" type="pres">
      <dgm:prSet presAssocID="{E227D223-A890-4D0A-B547-D6B6BBA557C1}" presName="accentRepeatNode" presStyleLbl="solidFgAcc1" presStyleIdx="5" presStyleCnt="6"/>
      <dgm:spPr/>
    </dgm:pt>
  </dgm:ptLst>
  <dgm:cxnLst>
    <dgm:cxn modelId="{92137105-6688-4BF6-BFAD-832E7DE903D7}" type="presOf" srcId="{AC841892-64CC-4504-944A-8A611A63E4E2}" destId="{67E7EA4A-CFA3-4A3A-AD94-F54A1CF88DF0}" srcOrd="0" destOrd="0" presId="urn:microsoft.com/office/officeart/2008/layout/VerticalCurvedList"/>
    <dgm:cxn modelId="{F266612D-E0B8-4A83-8B75-C1CAFC35125E}" type="presOf" srcId="{EAE027D7-02F4-426C-81E3-068FAC0A5741}" destId="{1224984C-0ADE-4D15-9211-13209AE57C5D}" srcOrd="0" destOrd="0" presId="urn:microsoft.com/office/officeart/2008/layout/VerticalCurvedList"/>
    <dgm:cxn modelId="{20AE5536-305A-4712-983B-E4BD33825290}" srcId="{EAE027D7-02F4-426C-81E3-068FAC0A5741}" destId="{AC841892-64CC-4504-944A-8A611A63E4E2}" srcOrd="3" destOrd="0" parTransId="{7A717285-8235-4BEC-A104-8E20D6CE2C10}" sibTransId="{26768791-6672-4181-968A-501C2365F245}"/>
    <dgm:cxn modelId="{70343F61-2AA2-45FB-BC60-908252581E18}" srcId="{EAE027D7-02F4-426C-81E3-068FAC0A5741}" destId="{479A64BD-CEB4-416F-8F33-22F83633404F}" srcOrd="2" destOrd="0" parTransId="{DC5E5888-A828-4FED-A893-5AB503C29C0B}" sibTransId="{9EDECFA8-1833-4FD1-9769-40F42C66ADF2}"/>
    <dgm:cxn modelId="{7F1E6A63-EC0D-4DF3-8262-AA49AA85C272}" srcId="{EAE027D7-02F4-426C-81E3-068FAC0A5741}" destId="{F495BAD8-A7A8-49D8-918C-900E655B5219}" srcOrd="0" destOrd="0" parTransId="{B545F2AA-8206-4CD9-81A3-E1D642ADC9C1}" sibTransId="{710A9D7D-D1E4-4714-8AF2-7B10C1E8FD02}"/>
    <dgm:cxn modelId="{60459E69-0D25-4C10-859B-F937C1713FBA}" type="presOf" srcId="{F495BAD8-A7A8-49D8-918C-900E655B5219}" destId="{A3367D01-ABBB-414D-B3F2-F2647A0DDEC3}" srcOrd="0" destOrd="0" presId="urn:microsoft.com/office/officeart/2008/layout/VerticalCurvedList"/>
    <dgm:cxn modelId="{C275E956-5773-4E16-8674-5DB610C95B80}" type="presOf" srcId="{479A64BD-CEB4-416F-8F33-22F83633404F}" destId="{7BFF47DE-C9EB-4CBA-AA77-4F3842EE30B4}" srcOrd="0" destOrd="0" presId="urn:microsoft.com/office/officeart/2008/layout/VerticalCurvedList"/>
    <dgm:cxn modelId="{490ECB77-ED38-4964-B2DF-C24C9D605A65}" type="presOf" srcId="{710A9D7D-D1E4-4714-8AF2-7B10C1E8FD02}" destId="{BC996B8E-491E-4D3C-A3EA-143699F2E0C4}" srcOrd="0" destOrd="0" presId="urn:microsoft.com/office/officeart/2008/layout/VerticalCurvedList"/>
    <dgm:cxn modelId="{5E6D9259-DC46-44D2-B703-DE389FC6808C}" type="presOf" srcId="{E227D223-A890-4D0A-B547-D6B6BBA557C1}" destId="{CB4E7622-FBBD-4683-A751-BD9CD546077A}" srcOrd="0" destOrd="0" presId="urn:microsoft.com/office/officeart/2008/layout/VerticalCurvedList"/>
    <dgm:cxn modelId="{E5E807BD-75C6-42B3-B223-6CD28C7D0994}" type="presOf" srcId="{500484F2-3C88-4EBF-BC5E-0028EABBCCEF}" destId="{18A0AC98-0F62-4F8C-9C0E-8D5DA814F11E}" srcOrd="0" destOrd="0" presId="urn:microsoft.com/office/officeart/2008/layout/VerticalCurvedList"/>
    <dgm:cxn modelId="{DDF499DC-98F6-4282-93CB-429C93BF04B3}" srcId="{EAE027D7-02F4-426C-81E3-068FAC0A5741}" destId="{5158DD12-F9B4-418F-A55B-E58EEE01D164}" srcOrd="4" destOrd="0" parTransId="{81E64DD7-2E62-4826-8F66-3F00F1F7CA96}" sibTransId="{15EC0A5E-F383-46C2-AFA1-828A424346AC}"/>
    <dgm:cxn modelId="{4152A5E6-BD07-40E4-9D58-78309FAB9324}" type="presOf" srcId="{5158DD12-F9B4-418F-A55B-E58EEE01D164}" destId="{964C5AEF-E9C1-499E-A63F-7FDC4734CDD9}" srcOrd="0" destOrd="0" presId="urn:microsoft.com/office/officeart/2008/layout/VerticalCurvedList"/>
    <dgm:cxn modelId="{D6C95DF6-FFE5-4C55-9EDF-DDA8F0FCB6E6}" srcId="{EAE027D7-02F4-426C-81E3-068FAC0A5741}" destId="{E227D223-A890-4D0A-B547-D6B6BBA557C1}" srcOrd="5" destOrd="0" parTransId="{75B2AF93-7268-495C-B05B-70B5B123AE2A}" sibTransId="{0A069FE5-D25B-4AF5-A1C8-EAFD0A748ABF}"/>
    <dgm:cxn modelId="{91DA60FE-D9B7-4EE5-AE7E-91CFBE4CA793}" srcId="{EAE027D7-02F4-426C-81E3-068FAC0A5741}" destId="{500484F2-3C88-4EBF-BC5E-0028EABBCCEF}" srcOrd="1" destOrd="0" parTransId="{5FAEA497-E2D3-4545-9530-041D1AE07223}" sibTransId="{BE324412-0513-402B-8E43-BDD77D50C02E}"/>
    <dgm:cxn modelId="{66E4E612-52CB-4D46-9D13-FF80A5133593}" type="presParOf" srcId="{1224984C-0ADE-4D15-9211-13209AE57C5D}" destId="{96458F39-C84A-48B2-930B-42FB0731A560}" srcOrd="0" destOrd="0" presId="urn:microsoft.com/office/officeart/2008/layout/VerticalCurvedList"/>
    <dgm:cxn modelId="{AEAAE33E-F4E9-4C09-9350-1E23B7D5FC79}" type="presParOf" srcId="{96458F39-C84A-48B2-930B-42FB0731A560}" destId="{64EE0D26-6F45-4242-A365-A5BFC31758B4}" srcOrd="0" destOrd="0" presId="urn:microsoft.com/office/officeart/2008/layout/VerticalCurvedList"/>
    <dgm:cxn modelId="{DBFABAC7-91AE-42CD-92BC-1578F17647CD}" type="presParOf" srcId="{64EE0D26-6F45-4242-A365-A5BFC31758B4}" destId="{E848FE65-1DB8-4B99-A10A-00658B74D21E}" srcOrd="0" destOrd="0" presId="urn:microsoft.com/office/officeart/2008/layout/VerticalCurvedList"/>
    <dgm:cxn modelId="{99366403-E435-4BA5-B769-E470AFE8F60A}" type="presParOf" srcId="{64EE0D26-6F45-4242-A365-A5BFC31758B4}" destId="{BC996B8E-491E-4D3C-A3EA-143699F2E0C4}" srcOrd="1" destOrd="0" presId="urn:microsoft.com/office/officeart/2008/layout/VerticalCurvedList"/>
    <dgm:cxn modelId="{D7128CD4-4E31-425A-9941-C859F79B3016}" type="presParOf" srcId="{64EE0D26-6F45-4242-A365-A5BFC31758B4}" destId="{8E2A5005-A5F9-44A0-9E29-9B6629C48A6D}" srcOrd="2" destOrd="0" presId="urn:microsoft.com/office/officeart/2008/layout/VerticalCurvedList"/>
    <dgm:cxn modelId="{351DCBBE-AAC7-4C99-A97A-506E070DF1D5}" type="presParOf" srcId="{64EE0D26-6F45-4242-A365-A5BFC31758B4}" destId="{CC8DF0CD-2039-4788-8ED6-51F487DC4C2B}" srcOrd="3" destOrd="0" presId="urn:microsoft.com/office/officeart/2008/layout/VerticalCurvedList"/>
    <dgm:cxn modelId="{1C3B6A1C-DB32-405D-9304-BC524D94D961}" type="presParOf" srcId="{96458F39-C84A-48B2-930B-42FB0731A560}" destId="{A3367D01-ABBB-414D-B3F2-F2647A0DDEC3}" srcOrd="1" destOrd="0" presId="urn:microsoft.com/office/officeart/2008/layout/VerticalCurvedList"/>
    <dgm:cxn modelId="{0ECED873-3253-4683-9F74-DED4C692F321}" type="presParOf" srcId="{96458F39-C84A-48B2-930B-42FB0731A560}" destId="{13891F17-EAB1-4D78-AF29-C63A78E4BA71}" srcOrd="2" destOrd="0" presId="urn:microsoft.com/office/officeart/2008/layout/VerticalCurvedList"/>
    <dgm:cxn modelId="{EBADC1ED-8678-4C58-AE09-6B0C16756893}" type="presParOf" srcId="{13891F17-EAB1-4D78-AF29-C63A78E4BA71}" destId="{4CCDB4E1-DAE1-4680-887F-76A573B17418}" srcOrd="0" destOrd="0" presId="urn:microsoft.com/office/officeart/2008/layout/VerticalCurvedList"/>
    <dgm:cxn modelId="{BC0EEE24-3E67-4BCE-B774-1F76BAA1F4A4}" type="presParOf" srcId="{96458F39-C84A-48B2-930B-42FB0731A560}" destId="{18A0AC98-0F62-4F8C-9C0E-8D5DA814F11E}" srcOrd="3" destOrd="0" presId="urn:microsoft.com/office/officeart/2008/layout/VerticalCurvedList"/>
    <dgm:cxn modelId="{A8192495-A08D-4277-987B-9EADB59EA21A}" type="presParOf" srcId="{96458F39-C84A-48B2-930B-42FB0731A560}" destId="{B58D01B1-CA4F-4FCE-8CAC-210C9220FECD}" srcOrd="4" destOrd="0" presId="urn:microsoft.com/office/officeart/2008/layout/VerticalCurvedList"/>
    <dgm:cxn modelId="{0869ADEF-AA05-4DB1-89EF-04372B2EFA17}" type="presParOf" srcId="{B58D01B1-CA4F-4FCE-8CAC-210C9220FECD}" destId="{793509F8-7273-464F-B741-C813F0240983}" srcOrd="0" destOrd="0" presId="urn:microsoft.com/office/officeart/2008/layout/VerticalCurvedList"/>
    <dgm:cxn modelId="{DB30DAF3-89B4-41B8-AC44-90CB3539B762}" type="presParOf" srcId="{96458F39-C84A-48B2-930B-42FB0731A560}" destId="{7BFF47DE-C9EB-4CBA-AA77-4F3842EE30B4}" srcOrd="5" destOrd="0" presId="urn:microsoft.com/office/officeart/2008/layout/VerticalCurvedList"/>
    <dgm:cxn modelId="{A1875F23-257D-4713-9BED-7DF17DAF6C1A}" type="presParOf" srcId="{96458F39-C84A-48B2-930B-42FB0731A560}" destId="{3F3BD61F-AE35-4A0F-8052-65D55E9E26DB}" srcOrd="6" destOrd="0" presId="urn:microsoft.com/office/officeart/2008/layout/VerticalCurvedList"/>
    <dgm:cxn modelId="{830C9776-3FC4-4B1C-8C22-B477E637BAF3}" type="presParOf" srcId="{3F3BD61F-AE35-4A0F-8052-65D55E9E26DB}" destId="{B0A0CDB2-FDA0-49A1-94AB-247E313B2A2C}" srcOrd="0" destOrd="0" presId="urn:microsoft.com/office/officeart/2008/layout/VerticalCurvedList"/>
    <dgm:cxn modelId="{46931EFD-BCD3-44C1-8455-5580432BE364}" type="presParOf" srcId="{96458F39-C84A-48B2-930B-42FB0731A560}" destId="{67E7EA4A-CFA3-4A3A-AD94-F54A1CF88DF0}" srcOrd="7" destOrd="0" presId="urn:microsoft.com/office/officeart/2008/layout/VerticalCurvedList"/>
    <dgm:cxn modelId="{45316951-8D98-4E6A-A5D2-9D3AA077171B}" type="presParOf" srcId="{96458F39-C84A-48B2-930B-42FB0731A560}" destId="{37CC1139-137B-4DBD-9782-7C670029BF5D}" srcOrd="8" destOrd="0" presId="urn:microsoft.com/office/officeart/2008/layout/VerticalCurvedList"/>
    <dgm:cxn modelId="{E2741072-2195-44CB-B970-C6E2DABD2F8A}" type="presParOf" srcId="{37CC1139-137B-4DBD-9782-7C670029BF5D}" destId="{3F8E49B9-61AC-41FB-A577-F72226AF797F}" srcOrd="0" destOrd="0" presId="urn:microsoft.com/office/officeart/2008/layout/VerticalCurvedList"/>
    <dgm:cxn modelId="{E5F7FC7E-7187-4BCC-B323-6C4892C51271}" type="presParOf" srcId="{96458F39-C84A-48B2-930B-42FB0731A560}" destId="{964C5AEF-E9C1-499E-A63F-7FDC4734CDD9}" srcOrd="9" destOrd="0" presId="urn:microsoft.com/office/officeart/2008/layout/VerticalCurvedList"/>
    <dgm:cxn modelId="{2F685BEA-9091-4883-B1A3-A9DC08FD8835}" type="presParOf" srcId="{96458F39-C84A-48B2-930B-42FB0731A560}" destId="{7CAB0346-D321-4DDB-B5F4-9A2997F1AFE4}" srcOrd="10" destOrd="0" presId="urn:microsoft.com/office/officeart/2008/layout/VerticalCurvedList"/>
    <dgm:cxn modelId="{6186A1F8-2B5A-4038-B582-D7612DF8EBD5}" type="presParOf" srcId="{7CAB0346-D321-4DDB-B5F4-9A2997F1AFE4}" destId="{18581183-865A-4F37-BE67-45B66609CBF9}" srcOrd="0" destOrd="0" presId="urn:microsoft.com/office/officeart/2008/layout/VerticalCurvedList"/>
    <dgm:cxn modelId="{4EB184E7-C5C1-4CD8-B661-CF092606A6E8}" type="presParOf" srcId="{96458F39-C84A-48B2-930B-42FB0731A560}" destId="{CB4E7622-FBBD-4683-A751-BD9CD546077A}" srcOrd="11" destOrd="0" presId="urn:microsoft.com/office/officeart/2008/layout/VerticalCurvedList"/>
    <dgm:cxn modelId="{582A78BB-8C9D-46CB-BD05-FE8EE571C866}" type="presParOf" srcId="{96458F39-C84A-48B2-930B-42FB0731A560}" destId="{9EC895FA-EE89-4AFF-B30B-DE0AFFE491AF}" srcOrd="12" destOrd="0" presId="urn:microsoft.com/office/officeart/2008/layout/VerticalCurvedList"/>
    <dgm:cxn modelId="{CDBA76B6-5829-4CBD-A314-A83191399D3F}" type="presParOf" srcId="{9EC895FA-EE89-4AFF-B30B-DE0AFFE491AF}" destId="{4A601CB0-6290-4305-8293-C7B25D2AEA0B}" srcOrd="0" destOrd="0" presId="urn:microsoft.com/office/officeart/2008/layout/VerticalCurvedLis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1A2AE6-A50C-4932-95A4-E4E692DACFD4}">
      <dsp:nvSpPr>
        <dsp:cNvPr id="0" name=""/>
        <dsp:cNvSpPr/>
      </dsp:nvSpPr>
      <dsp:spPr>
        <a:xfrm>
          <a:off x="5356" y="238650"/>
          <a:ext cx="1853919" cy="358994"/>
        </a:xfrm>
        <a:prstGeom prst="roundRect">
          <a:avLst>
            <a:gd name="adj" fmla="val 10000"/>
          </a:avLst>
        </a:prstGeom>
        <a:gradFill rotWithShape="0">
          <a:gsLst>
            <a:gs pos="0">
              <a:schemeClr val="accent3">
                <a:hueOff val="0"/>
                <a:satOff val="0"/>
                <a:lumOff val="0"/>
                <a:alphaOff val="0"/>
                <a:tint val="90000"/>
              </a:schemeClr>
            </a:gs>
            <a:gs pos="48000">
              <a:schemeClr val="accent3">
                <a:hueOff val="0"/>
                <a:satOff val="0"/>
                <a:lumOff val="0"/>
                <a:alphaOff val="0"/>
                <a:tint val="54000"/>
                <a:satMod val="140000"/>
              </a:schemeClr>
            </a:gs>
            <a:gs pos="100000">
              <a:schemeClr val="accent3">
                <a:hueOff val="0"/>
                <a:satOff val="0"/>
                <a:lumOff val="0"/>
                <a:alphaOff val="0"/>
                <a:tint val="24000"/>
                <a:satMod val="260000"/>
              </a:schemeClr>
            </a:gs>
          </a:gsLst>
          <a:lin ang="16200000" scaled="1"/>
        </a:gradFill>
        <a:ln>
          <a:noFill/>
        </a:ln>
        <a:effectLst>
          <a:outerShdw blurRad="63500" dist="12700" dir="5400000" sx="102000" sy="102000" rotWithShape="0">
            <a:srgbClr val="000000">
              <a:alpha val="32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b="1" kern="1200"/>
            <a:t>από 1ο ΚΟΥΠ και άνω</a:t>
          </a:r>
        </a:p>
      </dsp:txBody>
      <dsp:txXfrm>
        <a:off x="15871" y="249165"/>
        <a:ext cx="1832889" cy="337964"/>
      </dsp:txXfrm>
    </dsp:sp>
    <dsp:sp modelId="{4872C3FF-974C-4C6A-BE14-7A8E1DA7ACCC}">
      <dsp:nvSpPr>
        <dsp:cNvPr id="0" name=""/>
        <dsp:cNvSpPr/>
      </dsp:nvSpPr>
      <dsp:spPr>
        <a:xfrm>
          <a:off x="1859276" y="379513"/>
          <a:ext cx="287195" cy="77268"/>
        </a:xfrm>
        <a:custGeom>
          <a:avLst/>
          <a:gdLst/>
          <a:ahLst/>
          <a:cxnLst/>
          <a:rect l="0" t="0" r="0" b="0"/>
          <a:pathLst>
            <a:path>
              <a:moveTo>
                <a:pt x="0" y="38634"/>
              </a:moveTo>
              <a:lnTo>
                <a:pt x="287195" y="38634"/>
              </a:lnTo>
            </a:path>
          </a:pathLst>
        </a:custGeom>
        <a:noFill/>
        <a:ln w="1905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95694" y="410967"/>
        <a:ext cx="14359" cy="14359"/>
      </dsp:txXfrm>
    </dsp:sp>
    <dsp:sp modelId="{7455C8BF-11C2-453D-8666-96E181E8AEEF}">
      <dsp:nvSpPr>
        <dsp:cNvPr id="0" name=""/>
        <dsp:cNvSpPr/>
      </dsp:nvSpPr>
      <dsp:spPr>
        <a:xfrm>
          <a:off x="2146472" y="238650"/>
          <a:ext cx="3334571" cy="358994"/>
        </a:xfrm>
        <a:prstGeom prst="roundRect">
          <a:avLst>
            <a:gd name="adj" fmla="val 10000"/>
          </a:avLst>
        </a:prstGeom>
        <a:gradFill rotWithShape="0">
          <a:gsLst>
            <a:gs pos="0">
              <a:schemeClr val="accent5">
                <a:hueOff val="0"/>
                <a:satOff val="0"/>
                <a:lumOff val="0"/>
                <a:alphaOff val="0"/>
                <a:tint val="90000"/>
              </a:schemeClr>
            </a:gs>
            <a:gs pos="48000">
              <a:schemeClr val="accent5">
                <a:hueOff val="0"/>
                <a:satOff val="0"/>
                <a:lumOff val="0"/>
                <a:alphaOff val="0"/>
                <a:tint val="54000"/>
                <a:satMod val="140000"/>
              </a:schemeClr>
            </a:gs>
            <a:gs pos="100000">
              <a:schemeClr val="accent5">
                <a:hueOff val="0"/>
                <a:satOff val="0"/>
                <a:lumOff val="0"/>
                <a:alphaOff val="0"/>
                <a:tint val="24000"/>
                <a:satMod val="260000"/>
              </a:schemeClr>
            </a:gs>
          </a:gsLst>
          <a:lin ang="16200000" scaled="1"/>
        </a:gradFill>
        <a:ln>
          <a:noFill/>
        </a:ln>
        <a:effectLst>
          <a:outerShdw blurRad="63500" dist="12700" dir="5400000" sx="102000" sy="102000" rotWithShape="0">
            <a:srgbClr val="000000">
              <a:alpha val="32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l-GR" sz="1000" b="1" kern="1200"/>
            <a:t>Παίδες – Κορασίδες</a:t>
          </a:r>
          <a:r>
            <a:rPr lang="el-GR" sz="1000" kern="1200"/>
            <a:t> γεννηθέντες από το </a:t>
          </a:r>
          <a:r>
            <a:rPr lang="el-GR" sz="1000" b="1" kern="1200"/>
            <a:t>2008 έως 2010 (γεννηθέντες από 1/1/2008 έως 31/12/2010)</a:t>
          </a:r>
          <a:endParaRPr lang="el-GR" sz="1000" kern="1200"/>
        </a:p>
      </dsp:txBody>
      <dsp:txXfrm>
        <a:off x="2156987" y="249165"/>
        <a:ext cx="3313541" cy="33796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996B8E-491E-4D3C-A3EA-143699F2E0C4}">
      <dsp:nvSpPr>
        <dsp:cNvPr id="0" name=""/>
        <dsp:cNvSpPr/>
      </dsp:nvSpPr>
      <dsp:spPr>
        <a:xfrm>
          <a:off x="-6645372" y="-1016231"/>
          <a:ext cx="7909387" cy="7909387"/>
        </a:xfrm>
        <a:prstGeom prst="blockArc">
          <a:avLst>
            <a:gd name="adj1" fmla="val 18900000"/>
            <a:gd name="adj2" fmla="val 2700000"/>
            <a:gd name="adj3" fmla="val 273"/>
          </a:avLst>
        </a:prstGeom>
        <a:noFill/>
        <a:ln w="1905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367D01-ABBB-414D-B3F2-F2647A0DDEC3}">
      <dsp:nvSpPr>
        <dsp:cNvPr id="0" name=""/>
        <dsp:cNvSpPr/>
      </dsp:nvSpPr>
      <dsp:spPr>
        <a:xfrm>
          <a:off x="470447" y="285942"/>
          <a:ext cx="5193190" cy="665795"/>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1111" tIns="17780" rIns="17780" bIns="17780" numCol="1" spcCol="1270" anchor="ctr" anchorCtr="0">
          <a:noAutofit/>
        </a:bodyPr>
        <a:lstStyle/>
        <a:p>
          <a:pPr marL="0" lvl="0" indent="0" algn="l" defTabSz="311150">
            <a:lnSpc>
              <a:spcPct val="90000"/>
            </a:lnSpc>
            <a:spcBef>
              <a:spcPct val="0"/>
            </a:spcBef>
            <a:spcAft>
              <a:spcPct val="35000"/>
            </a:spcAft>
            <a:buNone/>
          </a:pPr>
          <a:r>
            <a:rPr lang="el-GR" sz="700" b="1" kern="1200">
              <a:solidFill>
                <a:sysClr val="windowText" lastClr="000000"/>
              </a:solidFill>
            </a:rPr>
            <a:t>1.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700" b="1" kern="1200">
              <a:solidFill>
                <a:sysClr val="windowText" lastClr="000000"/>
              </a:solidFill>
            </a:rPr>
            <a:t>e</a:t>
          </a:r>
          <a:r>
            <a:rPr lang="el-GR" sz="700" b="1" kern="1200">
              <a:solidFill>
                <a:sysClr val="windowText" lastClr="000000"/>
              </a:solidFill>
            </a:rPr>
            <a:t>-</a:t>
          </a:r>
          <a:r>
            <a:rPr lang="en-US" sz="700" b="1" kern="1200">
              <a:solidFill>
                <a:sysClr val="windowText" lastClr="000000"/>
              </a:solidFill>
            </a:rPr>
            <a:t>foot protectors</a:t>
          </a:r>
          <a:r>
            <a:rPr lang="el-GR" sz="700" b="1" kern="1200">
              <a:solidFill>
                <a:sysClr val="windowText" lastClr="000000"/>
              </a:solidFill>
            </a:rPr>
            <a:t> της  </a:t>
          </a:r>
          <a:r>
            <a:rPr lang="en-US" sz="700" b="1" kern="1200">
              <a:solidFill>
                <a:sysClr val="windowText" lastClr="000000"/>
              </a:solidFill>
            </a:rPr>
            <a:t>Dae do</a:t>
          </a:r>
          <a:r>
            <a:rPr lang="el-GR" sz="700" b="1" kern="1200">
              <a:solidFill>
                <a:sysClr val="windowText" lastClr="000000"/>
              </a:solidFill>
            </a:rPr>
            <a:t> (καλτσάκια με αισθητήρες) χωρίς τα οποία δεν θα είναι δυνατόν να αγωνιστούν.</a:t>
          </a:r>
        </a:p>
      </dsp:txBody>
      <dsp:txXfrm>
        <a:off x="470447" y="285942"/>
        <a:ext cx="5193190" cy="665795"/>
      </dsp:txXfrm>
    </dsp:sp>
    <dsp:sp modelId="{4CCDB4E1-DAE1-4680-887F-76A573B17418}">
      <dsp:nvSpPr>
        <dsp:cNvPr id="0" name=""/>
        <dsp:cNvSpPr/>
      </dsp:nvSpPr>
      <dsp:spPr>
        <a:xfrm>
          <a:off x="83746" y="232138"/>
          <a:ext cx="773403" cy="773403"/>
        </a:xfrm>
        <a:prstGeom prst="ellipse">
          <a:avLst/>
        </a:prstGeom>
        <a:solidFill>
          <a:schemeClr val="lt1">
            <a:hueOff val="0"/>
            <a:satOff val="0"/>
            <a:lumOff val="0"/>
            <a:alphaOff val="0"/>
          </a:schemeClr>
        </a:solidFill>
        <a:ln w="1905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8A0AC98-0F62-4F8C-9C0E-8D5DA814F11E}">
      <dsp:nvSpPr>
        <dsp:cNvPr id="0" name=""/>
        <dsp:cNvSpPr/>
      </dsp:nvSpPr>
      <dsp:spPr>
        <a:xfrm>
          <a:off x="979389" y="1237445"/>
          <a:ext cx="4684249" cy="618722"/>
        </a:xfrm>
        <a:prstGeom prst="rect">
          <a:avLst/>
        </a:prstGeom>
        <a:solidFill>
          <a:schemeClr val="accent4">
            <a:hueOff val="1960178"/>
            <a:satOff val="-8155"/>
            <a:lumOff val="1922"/>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1111"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sp:txBody>
      <dsp:txXfrm>
        <a:off x="979389" y="1237445"/>
        <a:ext cx="4684249" cy="618722"/>
      </dsp:txXfrm>
    </dsp:sp>
    <dsp:sp modelId="{793509F8-7273-464F-B741-C813F0240983}">
      <dsp:nvSpPr>
        <dsp:cNvPr id="0" name=""/>
        <dsp:cNvSpPr/>
      </dsp:nvSpPr>
      <dsp:spPr>
        <a:xfrm>
          <a:off x="592687" y="1160104"/>
          <a:ext cx="773403" cy="773403"/>
        </a:xfrm>
        <a:prstGeom prst="ellipse">
          <a:avLst/>
        </a:prstGeom>
        <a:solidFill>
          <a:schemeClr val="lt1">
            <a:hueOff val="0"/>
            <a:satOff val="0"/>
            <a:lumOff val="0"/>
            <a:alphaOff val="0"/>
          </a:schemeClr>
        </a:solidFill>
        <a:ln w="19050" cap="flat" cmpd="sng" algn="ctr">
          <a:solidFill>
            <a:schemeClr val="accent4">
              <a:hueOff val="1960178"/>
              <a:satOff val="-8155"/>
              <a:lumOff val="1922"/>
              <a:alphaOff val="0"/>
            </a:schemeClr>
          </a:solidFill>
          <a:prstDash val="solid"/>
        </a:ln>
        <a:effectLst/>
      </dsp:spPr>
      <dsp:style>
        <a:lnRef idx="2">
          <a:scrgbClr r="0" g="0" b="0"/>
        </a:lnRef>
        <a:fillRef idx="1">
          <a:scrgbClr r="0" g="0" b="0"/>
        </a:fillRef>
        <a:effectRef idx="0">
          <a:scrgbClr r="0" g="0" b="0"/>
        </a:effectRef>
        <a:fontRef idx="minor"/>
      </dsp:style>
    </dsp:sp>
    <dsp:sp modelId="{7BFF47DE-C9EB-4CBA-AA77-4F3842EE30B4}">
      <dsp:nvSpPr>
        <dsp:cNvPr id="0" name=""/>
        <dsp:cNvSpPr/>
      </dsp:nvSpPr>
      <dsp:spPr>
        <a:xfrm>
          <a:off x="1212115" y="2165411"/>
          <a:ext cx="4451523" cy="618722"/>
        </a:xfrm>
        <a:prstGeom prst="rect">
          <a:avLst/>
        </a:prstGeom>
        <a:solidFill>
          <a:schemeClr val="accent4">
            <a:hueOff val="3920356"/>
            <a:satOff val="-16311"/>
            <a:lumOff val="3843"/>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1111"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sp:txBody>
      <dsp:txXfrm>
        <a:off x="1212115" y="2165411"/>
        <a:ext cx="4451523" cy="618722"/>
      </dsp:txXfrm>
    </dsp:sp>
    <dsp:sp modelId="{B0A0CDB2-FDA0-49A1-94AB-247E313B2A2C}">
      <dsp:nvSpPr>
        <dsp:cNvPr id="0" name=""/>
        <dsp:cNvSpPr/>
      </dsp:nvSpPr>
      <dsp:spPr>
        <a:xfrm>
          <a:off x="825414" y="2088071"/>
          <a:ext cx="773403" cy="773403"/>
        </a:xfrm>
        <a:prstGeom prst="ellipse">
          <a:avLst/>
        </a:prstGeom>
        <a:solidFill>
          <a:schemeClr val="lt1">
            <a:hueOff val="0"/>
            <a:satOff val="0"/>
            <a:lumOff val="0"/>
            <a:alphaOff val="0"/>
          </a:schemeClr>
        </a:solidFill>
        <a:ln w="19050" cap="flat" cmpd="sng" algn="ctr">
          <a:solidFill>
            <a:schemeClr val="accent4">
              <a:hueOff val="3920356"/>
              <a:satOff val="-16311"/>
              <a:lumOff val="3843"/>
              <a:alphaOff val="0"/>
            </a:schemeClr>
          </a:solidFill>
          <a:prstDash val="solid"/>
        </a:ln>
        <a:effectLst/>
      </dsp:spPr>
      <dsp:style>
        <a:lnRef idx="2">
          <a:scrgbClr r="0" g="0" b="0"/>
        </a:lnRef>
        <a:fillRef idx="1">
          <a:scrgbClr r="0" g="0" b="0"/>
        </a:fillRef>
        <a:effectRef idx="0">
          <a:scrgbClr r="0" g="0" b="0"/>
        </a:effectRef>
        <a:fontRef idx="minor"/>
      </dsp:style>
    </dsp:sp>
    <dsp:sp modelId="{67E7EA4A-CFA3-4A3A-AD94-F54A1CF88DF0}">
      <dsp:nvSpPr>
        <dsp:cNvPr id="0" name=""/>
        <dsp:cNvSpPr/>
      </dsp:nvSpPr>
      <dsp:spPr>
        <a:xfrm>
          <a:off x="1212115" y="3092790"/>
          <a:ext cx="4451523" cy="618722"/>
        </a:xfrm>
        <a:prstGeom prst="rect">
          <a:avLst/>
        </a:prstGeom>
        <a:solidFill>
          <a:schemeClr val="accent4">
            <a:hueOff val="5880535"/>
            <a:satOff val="-24466"/>
            <a:lumOff val="5765"/>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1111"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sp:txBody>
      <dsp:txXfrm>
        <a:off x="1212115" y="3092790"/>
        <a:ext cx="4451523" cy="618722"/>
      </dsp:txXfrm>
    </dsp:sp>
    <dsp:sp modelId="{3F8E49B9-61AC-41FB-A577-F72226AF797F}">
      <dsp:nvSpPr>
        <dsp:cNvPr id="0" name=""/>
        <dsp:cNvSpPr/>
      </dsp:nvSpPr>
      <dsp:spPr>
        <a:xfrm>
          <a:off x="825414" y="3015450"/>
          <a:ext cx="773403" cy="773403"/>
        </a:xfrm>
        <a:prstGeom prst="ellipse">
          <a:avLst/>
        </a:prstGeom>
        <a:solidFill>
          <a:schemeClr val="lt1">
            <a:hueOff val="0"/>
            <a:satOff val="0"/>
            <a:lumOff val="0"/>
            <a:alphaOff val="0"/>
          </a:schemeClr>
        </a:solidFill>
        <a:ln w="19050" cap="flat" cmpd="sng" algn="ctr">
          <a:solidFill>
            <a:schemeClr val="accent4">
              <a:hueOff val="5880535"/>
              <a:satOff val="-24466"/>
              <a:lumOff val="5765"/>
              <a:alphaOff val="0"/>
            </a:schemeClr>
          </a:solidFill>
          <a:prstDash val="solid"/>
        </a:ln>
        <a:effectLst/>
      </dsp:spPr>
      <dsp:style>
        <a:lnRef idx="2">
          <a:scrgbClr r="0" g="0" b="0"/>
        </a:lnRef>
        <a:fillRef idx="1">
          <a:scrgbClr r="0" g="0" b="0"/>
        </a:fillRef>
        <a:effectRef idx="0">
          <a:scrgbClr r="0" g="0" b="0"/>
        </a:effectRef>
        <a:fontRef idx="minor"/>
      </dsp:style>
    </dsp:sp>
    <dsp:sp modelId="{964C5AEF-E9C1-499E-A63F-7FDC4734CDD9}">
      <dsp:nvSpPr>
        <dsp:cNvPr id="0" name=""/>
        <dsp:cNvSpPr/>
      </dsp:nvSpPr>
      <dsp:spPr>
        <a:xfrm>
          <a:off x="979389" y="3971621"/>
          <a:ext cx="4684249" cy="716994"/>
        </a:xfrm>
        <a:prstGeom prst="rect">
          <a:avLst/>
        </a:prstGeom>
        <a:solidFill>
          <a:schemeClr val="accent4">
            <a:hueOff val="7840713"/>
            <a:satOff val="-32622"/>
            <a:lumOff val="7686"/>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1111"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5. Οι αθλητές – αθλήτριες, που θα προσέρχονται για την απονομή των μεταλλίων και των διπλωμάτων της θέσης που κατέκτησαν, υποχρεούνται να φορούν τομπόκ.</a:t>
          </a:r>
        </a:p>
      </dsp:txBody>
      <dsp:txXfrm>
        <a:off x="979389" y="3971621"/>
        <a:ext cx="4684249" cy="716994"/>
      </dsp:txXfrm>
    </dsp:sp>
    <dsp:sp modelId="{18581183-865A-4F37-BE67-45B66609CBF9}">
      <dsp:nvSpPr>
        <dsp:cNvPr id="0" name=""/>
        <dsp:cNvSpPr/>
      </dsp:nvSpPr>
      <dsp:spPr>
        <a:xfrm>
          <a:off x="592687" y="3943416"/>
          <a:ext cx="773403" cy="773403"/>
        </a:xfrm>
        <a:prstGeom prst="ellipse">
          <a:avLst/>
        </a:prstGeom>
        <a:solidFill>
          <a:schemeClr val="lt1">
            <a:hueOff val="0"/>
            <a:satOff val="0"/>
            <a:lumOff val="0"/>
            <a:alphaOff val="0"/>
          </a:schemeClr>
        </a:solidFill>
        <a:ln w="19050" cap="flat" cmpd="sng" algn="ctr">
          <a:solidFill>
            <a:schemeClr val="accent4">
              <a:hueOff val="7840713"/>
              <a:satOff val="-32622"/>
              <a:lumOff val="7686"/>
              <a:alphaOff val="0"/>
            </a:schemeClr>
          </a:solidFill>
          <a:prstDash val="solid"/>
        </a:ln>
        <a:effectLst/>
      </dsp:spPr>
      <dsp:style>
        <a:lnRef idx="2">
          <a:scrgbClr r="0" g="0" b="0"/>
        </a:lnRef>
        <a:fillRef idx="1">
          <a:scrgbClr r="0" g="0" b="0"/>
        </a:fillRef>
        <a:effectRef idx="0">
          <a:scrgbClr r="0" g="0" b="0"/>
        </a:effectRef>
        <a:fontRef idx="minor"/>
      </dsp:style>
    </dsp:sp>
    <dsp:sp modelId="{CB4E7622-FBBD-4683-A751-BD9CD546077A}">
      <dsp:nvSpPr>
        <dsp:cNvPr id="0" name=""/>
        <dsp:cNvSpPr/>
      </dsp:nvSpPr>
      <dsp:spPr>
        <a:xfrm>
          <a:off x="470447" y="4948723"/>
          <a:ext cx="5193190" cy="618722"/>
        </a:xfrm>
        <a:prstGeom prst="rect">
          <a:avLst/>
        </a:prstGeom>
        <a:solidFill>
          <a:schemeClr val="accent4">
            <a:hueOff val="9800891"/>
            <a:satOff val="-40777"/>
            <a:lumOff val="9608"/>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1111"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6.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sp:txBody>
      <dsp:txXfrm>
        <a:off x="470447" y="4948723"/>
        <a:ext cx="5193190" cy="618722"/>
      </dsp:txXfrm>
    </dsp:sp>
    <dsp:sp modelId="{4A601CB0-6290-4305-8293-C7B25D2AEA0B}">
      <dsp:nvSpPr>
        <dsp:cNvPr id="0" name=""/>
        <dsp:cNvSpPr/>
      </dsp:nvSpPr>
      <dsp:spPr>
        <a:xfrm>
          <a:off x="83746" y="4871383"/>
          <a:ext cx="773403" cy="773403"/>
        </a:xfrm>
        <a:prstGeom prst="ellipse">
          <a:avLst/>
        </a:prstGeom>
        <a:solidFill>
          <a:schemeClr val="lt1">
            <a:hueOff val="0"/>
            <a:satOff val="0"/>
            <a:lumOff val="0"/>
            <a:alphaOff val="0"/>
          </a:schemeClr>
        </a:solidFill>
        <a:ln w="19050" cap="flat" cmpd="sng" algn="ctr">
          <a:solidFill>
            <a:schemeClr val="accent4">
              <a:hueOff val="9800891"/>
              <a:satOff val="-40777"/>
              <a:lumOff val="9608"/>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Κομμάτι">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Κομμάτι">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Ακραία σκιά">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40027-A557-4E75-905E-CA4741D6F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1804</Words>
  <Characters>9747</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2</cp:revision>
  <cp:lastPrinted>2022-06-01T09:50:00Z</cp:lastPrinted>
  <dcterms:created xsi:type="dcterms:W3CDTF">2022-06-01T09:53:00Z</dcterms:created>
  <dcterms:modified xsi:type="dcterms:W3CDTF">2022-06-01T09:53:00Z</dcterms:modified>
</cp:coreProperties>
</file>