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F24" w14:textId="26993817" w:rsidR="008D6490" w:rsidRDefault="00711B42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F098B4F" wp14:editId="7B3FA1D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05039" cy="1794387"/>
            <wp:effectExtent l="0" t="0" r="571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39" cy="179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68211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711B42">
      <w:pPr>
        <w:ind w:firstLine="720"/>
      </w:pPr>
    </w:p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Default="00721C30" w:rsidP="00721C30"/>
    <w:p w14:paraId="1D761A60" w14:textId="203E232C" w:rsidR="00653ACD" w:rsidRDefault="005E451D" w:rsidP="005E570C">
      <w:pPr>
        <w:spacing w:after="0" w:line="276" w:lineRule="auto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 w:rsidR="004246CC">
        <w:rPr>
          <w:rFonts w:ascii="Century Gothic" w:hAnsi="Century Gothic"/>
          <w:sz w:val="24"/>
          <w:szCs w:val="24"/>
        </w:rPr>
        <w:t>0</w:t>
      </w:r>
      <w:r w:rsidR="002554C4">
        <w:rPr>
          <w:rFonts w:ascii="Century Gothic" w:hAnsi="Century Gothic"/>
          <w:sz w:val="24"/>
          <w:szCs w:val="24"/>
        </w:rPr>
        <w:t>9</w:t>
      </w:r>
      <w:r w:rsidRPr="00E239C5">
        <w:rPr>
          <w:rFonts w:ascii="Century Gothic" w:hAnsi="Century Gothic"/>
          <w:sz w:val="24"/>
          <w:szCs w:val="24"/>
        </w:rPr>
        <w:t>.</w:t>
      </w:r>
      <w:r w:rsidR="002554C4">
        <w:rPr>
          <w:rFonts w:ascii="Century Gothic" w:hAnsi="Century Gothic"/>
          <w:sz w:val="24"/>
          <w:szCs w:val="24"/>
        </w:rPr>
        <w:t>01</w:t>
      </w:r>
      <w:r w:rsidRPr="00E239C5">
        <w:rPr>
          <w:rFonts w:ascii="Century Gothic" w:hAnsi="Century Gothic"/>
          <w:sz w:val="24"/>
          <w:szCs w:val="24"/>
        </w:rPr>
        <w:t>.20</w:t>
      </w:r>
      <w:r w:rsidRPr="004D0080">
        <w:rPr>
          <w:rFonts w:ascii="Century Gothic" w:hAnsi="Century Gothic"/>
          <w:sz w:val="24"/>
          <w:szCs w:val="24"/>
        </w:rPr>
        <w:t>2</w:t>
      </w:r>
      <w:r w:rsidR="002554C4">
        <w:rPr>
          <w:rFonts w:ascii="Century Gothic" w:hAnsi="Century Gothic"/>
          <w:sz w:val="24"/>
          <w:szCs w:val="24"/>
        </w:rPr>
        <w:t>4</w:t>
      </w:r>
    </w:p>
    <w:p w14:paraId="662167E2" w14:textId="77777777" w:rsidR="002554C4" w:rsidRPr="00E239C5" w:rsidRDefault="002554C4" w:rsidP="002554C4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239C5">
        <w:rPr>
          <w:rFonts w:ascii="Century Gothic" w:hAnsi="Century Gothic"/>
          <w:b/>
          <w:sz w:val="24"/>
          <w:szCs w:val="24"/>
          <w:u w:val="single"/>
        </w:rPr>
        <w:t>Προς</w:t>
      </w:r>
    </w:p>
    <w:p w14:paraId="2A9B494E" w14:textId="77777777" w:rsidR="002554C4" w:rsidRPr="0020068C" w:rsidRDefault="002554C4" w:rsidP="002554C4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 xml:space="preserve">ΤΑ ΣΩΜΑΤΕΙΑ ΤΑΕΚΒΟΝΤΟ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 </w:t>
      </w:r>
    </w:p>
    <w:p w14:paraId="22580703" w14:textId="77777777" w:rsidR="002554C4" w:rsidRPr="0020068C" w:rsidRDefault="002554C4" w:rsidP="002554C4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>ΜΕΛΗ ΤΗΣ Ε.Λ.Ο.Τ.</w:t>
      </w:r>
      <w:r w:rsidRPr="0020068C">
        <w:rPr>
          <w:rFonts w:ascii="Century Gothic" w:eastAsia="Batang" w:hAnsi="Century Gothic" w:cs="Arial"/>
          <w:b/>
        </w:rPr>
        <w:tab/>
        <w:t xml:space="preserve">     </w:t>
      </w:r>
      <w:r w:rsidRPr="0020068C">
        <w:rPr>
          <w:rFonts w:ascii="Century Gothic" w:eastAsia="Batang" w:hAnsi="Century Gothic" w:cs="Arial"/>
          <w:b/>
        </w:rPr>
        <w:tab/>
        <w:t xml:space="preserve">                   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</w:t>
      </w:r>
    </w:p>
    <w:p w14:paraId="2611B11E" w14:textId="77777777" w:rsidR="002554C4" w:rsidRPr="0020068C" w:rsidRDefault="002554C4" w:rsidP="002554C4">
      <w:pPr>
        <w:rPr>
          <w:rFonts w:ascii="Century Gothic" w:hAnsi="Century Gothic"/>
        </w:rPr>
      </w:pPr>
    </w:p>
    <w:tbl>
      <w:tblPr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690"/>
      </w:tblGrid>
      <w:tr w:rsidR="002554C4" w:rsidRPr="004B7CCD" w14:paraId="04598962" w14:textId="77777777" w:rsidTr="00003597">
        <w:trPr>
          <w:trHeight w:val="507"/>
        </w:trPr>
        <w:tc>
          <w:tcPr>
            <w:tcW w:w="9289" w:type="dxa"/>
            <w:shd w:val="clear" w:color="auto" w:fill="FFC000"/>
          </w:tcPr>
          <w:p w14:paraId="0FC49A20" w14:textId="77777777" w:rsidR="002554C4" w:rsidRPr="002554C4" w:rsidRDefault="002554C4" w:rsidP="002554C4">
            <w:pPr>
              <w:pStyle w:val="4"/>
              <w:jc w:val="center"/>
              <w:rPr>
                <w:rFonts w:ascii="Century Gothic" w:hAnsi="Century Gothic" w:cs="Arial"/>
                <w:b/>
                <w:bCs/>
                <w:i w:val="0"/>
                <w:iCs w:val="0"/>
                <w:sz w:val="36"/>
                <w:szCs w:val="36"/>
              </w:rPr>
            </w:pPr>
            <w:r w:rsidRPr="002554C4">
              <w:rPr>
                <w:rFonts w:ascii="Century Gothic" w:hAnsi="Century Gothic" w:cs="Arial"/>
                <w:b/>
                <w:bCs/>
                <w:i w:val="0"/>
                <w:iCs w:val="0"/>
                <w:sz w:val="36"/>
                <w:szCs w:val="36"/>
              </w:rPr>
              <w:t>ΠΡΟΚΗΡΥΞΗ</w:t>
            </w:r>
          </w:p>
        </w:tc>
      </w:tr>
    </w:tbl>
    <w:p w14:paraId="79F81A36" w14:textId="77777777" w:rsidR="002554C4" w:rsidRDefault="002554C4" w:rsidP="002554C4">
      <w:pPr>
        <w:jc w:val="both"/>
        <w:rPr>
          <w:rFonts w:ascii="Century Gothic" w:eastAsia="Batang" w:hAnsi="Century Gothic" w:cstheme="minorHAnsi"/>
        </w:rPr>
      </w:pPr>
    </w:p>
    <w:p w14:paraId="3E1290DD" w14:textId="77777777" w:rsidR="002554C4" w:rsidRPr="002A5618" w:rsidRDefault="002554C4" w:rsidP="002554C4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Η Ελληνική Ομοσπονδία Ταεκβοντό προκηρύσσει:</w:t>
      </w:r>
    </w:p>
    <w:p w14:paraId="595F755C" w14:textId="3D6B12D8" w:rsidR="002554C4" w:rsidRDefault="002554C4" w:rsidP="006C682D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</w:rPr>
      </w:pPr>
      <w:r w:rsidRPr="002F2430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- εξετάσεις </w:t>
      </w:r>
      <w:r w:rsidRPr="009273F7">
        <w:rPr>
          <w:rFonts w:ascii="Century Gothic" w:eastAsia="Batang" w:hAnsi="Century Gothic" w:cstheme="minorHAnsi"/>
          <w:b/>
          <w:bCs/>
          <w:sz w:val="24"/>
          <w:szCs w:val="24"/>
        </w:rPr>
        <w:t xml:space="preserve">Νέων </w:t>
      </w:r>
      <w:r>
        <w:rPr>
          <w:rFonts w:ascii="Century Gothic" w:eastAsia="Batang" w:hAnsi="Century Gothic" w:cstheme="minorHAnsi"/>
          <w:b/>
          <w:bCs/>
          <w:sz w:val="24"/>
          <w:szCs w:val="24"/>
        </w:rPr>
        <w:t>&amp;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sz w:val="24"/>
          <w:szCs w:val="24"/>
        </w:rPr>
        <w:t>ε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 </w:t>
      </w:r>
      <w:r>
        <w:rPr>
          <w:rFonts w:ascii="Century Gothic" w:eastAsia="Batang" w:hAnsi="Century Gothic" w:cstheme="minorHAnsi"/>
          <w:b/>
          <w:sz w:val="24"/>
          <w:szCs w:val="24"/>
        </w:rPr>
        <w:t>ε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νεργεία Διαιτητών</w:t>
      </w:r>
      <w:r>
        <w:rPr>
          <w:rFonts w:ascii="Century Gothic" w:eastAsia="Batang" w:hAnsi="Century Gothic" w:cstheme="minorHAnsi"/>
          <w:b/>
          <w:sz w:val="24"/>
          <w:szCs w:val="24"/>
        </w:rPr>
        <w:t>,</w:t>
      </w:r>
      <w:r w:rsidRPr="009273F7">
        <w:rPr>
          <w:rFonts w:ascii="Century Gothic" w:eastAsia="Batang" w:hAnsi="Century Gothic" w:cstheme="minorHAnsi"/>
          <w:b/>
          <w:bCs/>
          <w:sz w:val="24"/>
          <w:szCs w:val="24"/>
        </w:rPr>
        <w:t xml:space="preserve"> </w:t>
      </w:r>
      <w:r w:rsidRPr="002F2430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Pr="002F2430">
        <w:rPr>
          <w:rFonts w:ascii="Century Gothic" w:eastAsia="Batang" w:hAnsi="Century Gothic" w:cstheme="minorHAnsi"/>
          <w:bCs/>
          <w:sz w:val="24"/>
          <w:szCs w:val="24"/>
        </w:rPr>
        <w:t xml:space="preserve">σωματείων που δραστηριοποιούνται στα γεωγραφικά όρια </w:t>
      </w:r>
      <w:r w:rsidRPr="002A5618">
        <w:rPr>
          <w:rFonts w:ascii="Century Gothic" w:eastAsia="Batang" w:hAnsi="Century Gothic" w:cstheme="minorHAnsi"/>
          <w:bCs/>
          <w:sz w:val="24"/>
          <w:szCs w:val="24"/>
          <w:u w:val="single"/>
        </w:rPr>
        <w:t xml:space="preserve">της </w:t>
      </w:r>
      <w:r w:rsidRPr="002A5618">
        <w:rPr>
          <w:rFonts w:ascii="Century Gothic" w:eastAsia="Batang" w:hAnsi="Century Gothic" w:cstheme="minorHAnsi"/>
          <w:sz w:val="24"/>
          <w:szCs w:val="24"/>
          <w:u w:val="single"/>
        </w:rPr>
        <w:t xml:space="preserve">Ένωσης Ταεκβοντό </w:t>
      </w:r>
      <w:r>
        <w:rPr>
          <w:rFonts w:ascii="Century Gothic" w:eastAsia="Batang" w:hAnsi="Century Gothic" w:cstheme="minorHAnsi"/>
          <w:sz w:val="24"/>
          <w:szCs w:val="24"/>
          <w:u w:val="single"/>
        </w:rPr>
        <w:t>Νοτίου</w:t>
      </w:r>
      <w:r w:rsidRPr="002A5618">
        <w:rPr>
          <w:rFonts w:ascii="Century Gothic" w:eastAsia="Batang" w:hAnsi="Century Gothic" w:cstheme="minorHAnsi"/>
          <w:sz w:val="24"/>
          <w:szCs w:val="24"/>
          <w:u w:val="single"/>
        </w:rPr>
        <w:t xml:space="preserve"> Ελλάδος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στις </w:t>
      </w:r>
      <w:r>
        <w:rPr>
          <w:rFonts w:ascii="Century Gothic" w:eastAsia="Batang" w:hAnsi="Century Gothic" w:cstheme="minorHAnsi"/>
          <w:b/>
          <w:sz w:val="24"/>
          <w:szCs w:val="24"/>
          <w:u w:val="single"/>
        </w:rPr>
        <w:t>20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&amp; </w:t>
      </w:r>
      <w:r>
        <w:rPr>
          <w:rFonts w:ascii="Century Gothic" w:eastAsia="Batang" w:hAnsi="Century Gothic" w:cstheme="minorHAnsi"/>
          <w:b/>
          <w:sz w:val="24"/>
          <w:szCs w:val="24"/>
          <w:u w:val="single"/>
        </w:rPr>
        <w:t>21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</w:t>
      </w:r>
      <w:r>
        <w:rPr>
          <w:rFonts w:ascii="Century Gothic" w:eastAsia="Batang" w:hAnsi="Century Gothic" w:cstheme="minorHAnsi"/>
          <w:b/>
          <w:sz w:val="24"/>
          <w:szCs w:val="24"/>
          <w:u w:val="single"/>
        </w:rPr>
        <w:t>Ιανουαρίου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202</w:t>
      </w:r>
      <w:r>
        <w:rPr>
          <w:rFonts w:ascii="Century Gothic" w:eastAsia="Batang" w:hAnsi="Century Gothic" w:cstheme="minorHAnsi"/>
          <w:b/>
          <w:sz w:val="24"/>
          <w:szCs w:val="24"/>
          <w:u w:val="single"/>
        </w:rPr>
        <w:t>4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>.</w:t>
      </w:r>
    </w:p>
    <w:p w14:paraId="18A67F21" w14:textId="77777777" w:rsidR="006C682D" w:rsidRPr="006C682D" w:rsidRDefault="006C682D" w:rsidP="006C682D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</w:rPr>
      </w:pPr>
    </w:p>
    <w:p w14:paraId="694C42E1" w14:textId="1E9F180A" w:rsidR="002554C4" w:rsidRPr="002A5618" w:rsidRDefault="002554C4" w:rsidP="002554C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</w:t>
      </w:r>
      <w:r>
        <w:rPr>
          <w:rFonts w:ascii="Century Gothic" w:eastAsia="Batang" w:hAnsi="Century Gothic" w:cstheme="minorHAnsi"/>
          <w:sz w:val="24"/>
          <w:szCs w:val="24"/>
        </w:rPr>
        <w:t>–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εξετάσεις</w:t>
      </w:r>
      <w:r w:rsidRPr="009273F7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9273F7">
        <w:rPr>
          <w:rFonts w:ascii="Century Gothic" w:eastAsia="Batang" w:hAnsi="Century Gothic" w:cstheme="minorHAnsi"/>
          <w:b/>
          <w:bCs/>
          <w:sz w:val="24"/>
          <w:szCs w:val="24"/>
        </w:rPr>
        <w:t xml:space="preserve">Νέων </w:t>
      </w:r>
      <w:bookmarkStart w:id="0" w:name="_Hlk101263118"/>
      <w:r>
        <w:rPr>
          <w:rFonts w:ascii="Century Gothic" w:eastAsia="Batang" w:hAnsi="Century Gothic" w:cstheme="minorHAnsi"/>
          <w:b/>
          <w:bCs/>
          <w:sz w:val="24"/>
          <w:szCs w:val="24"/>
        </w:rPr>
        <w:t>&amp;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bookmarkEnd w:id="0"/>
      <w:r>
        <w:rPr>
          <w:rFonts w:ascii="Century Gothic" w:eastAsia="Batang" w:hAnsi="Century Gothic" w:cstheme="minorHAnsi"/>
          <w:b/>
          <w:sz w:val="24"/>
          <w:szCs w:val="24"/>
        </w:rPr>
        <w:t>ε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 </w:t>
      </w:r>
      <w:r>
        <w:rPr>
          <w:rFonts w:ascii="Century Gothic" w:eastAsia="Batang" w:hAnsi="Century Gothic" w:cstheme="minorHAnsi"/>
          <w:b/>
          <w:sz w:val="24"/>
          <w:szCs w:val="24"/>
        </w:rPr>
        <w:t>ε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νεργεία Διαιτητών</w:t>
      </w:r>
      <w:r>
        <w:rPr>
          <w:rFonts w:ascii="Century Gothic" w:eastAsia="Batang" w:hAnsi="Century Gothic" w:cstheme="minorHAnsi"/>
          <w:b/>
          <w:sz w:val="24"/>
          <w:szCs w:val="24"/>
        </w:rPr>
        <w:t>,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Cs/>
          <w:sz w:val="24"/>
          <w:szCs w:val="24"/>
        </w:rPr>
        <w:t xml:space="preserve">σωματείων που δραστηριοποιούνται στα γεωγραφικά όρια της </w:t>
      </w:r>
      <w:r w:rsidRPr="002A5618">
        <w:rPr>
          <w:rFonts w:ascii="Century Gothic" w:eastAsia="Batang" w:hAnsi="Century Gothic" w:cstheme="minorHAnsi"/>
          <w:sz w:val="24"/>
          <w:szCs w:val="24"/>
          <w:u w:val="single"/>
        </w:rPr>
        <w:t xml:space="preserve">Ένωσης Ταεκβοντό </w:t>
      </w:r>
      <w:r>
        <w:rPr>
          <w:rFonts w:ascii="Century Gothic" w:eastAsia="Batang" w:hAnsi="Century Gothic" w:cstheme="minorHAnsi"/>
          <w:sz w:val="24"/>
          <w:szCs w:val="24"/>
          <w:u w:val="single"/>
        </w:rPr>
        <w:t>Βορείου</w:t>
      </w:r>
      <w:r w:rsidRPr="002A5618">
        <w:rPr>
          <w:rFonts w:ascii="Century Gothic" w:eastAsia="Batang" w:hAnsi="Century Gothic" w:cstheme="minorHAnsi"/>
          <w:sz w:val="24"/>
          <w:szCs w:val="24"/>
          <w:u w:val="single"/>
        </w:rPr>
        <w:t xml:space="preserve"> Ελλάδος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στις </w:t>
      </w:r>
      <w:r>
        <w:rPr>
          <w:rFonts w:ascii="Century Gothic" w:eastAsia="Batang" w:hAnsi="Century Gothic" w:cstheme="minorHAnsi"/>
          <w:b/>
          <w:sz w:val="24"/>
          <w:szCs w:val="24"/>
          <w:u w:val="single"/>
        </w:rPr>
        <w:t>27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&amp; </w:t>
      </w:r>
      <w:r>
        <w:rPr>
          <w:rFonts w:ascii="Century Gothic" w:eastAsia="Batang" w:hAnsi="Century Gothic" w:cstheme="minorHAnsi"/>
          <w:b/>
          <w:sz w:val="24"/>
          <w:szCs w:val="24"/>
          <w:u w:val="single"/>
        </w:rPr>
        <w:t>28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</w:t>
      </w:r>
      <w:r>
        <w:rPr>
          <w:rFonts w:ascii="Century Gothic" w:eastAsia="Batang" w:hAnsi="Century Gothic" w:cstheme="minorHAnsi"/>
          <w:b/>
          <w:sz w:val="24"/>
          <w:szCs w:val="24"/>
          <w:u w:val="single"/>
        </w:rPr>
        <w:t>Ιανουαρίου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 xml:space="preserve"> 202</w:t>
      </w:r>
      <w:r>
        <w:rPr>
          <w:rFonts w:ascii="Century Gothic" w:eastAsia="Batang" w:hAnsi="Century Gothic" w:cstheme="minorHAnsi"/>
          <w:b/>
          <w:sz w:val="24"/>
          <w:szCs w:val="24"/>
          <w:u w:val="single"/>
        </w:rPr>
        <w:t>4</w:t>
      </w:r>
      <w:r w:rsidRPr="002A5618">
        <w:rPr>
          <w:rFonts w:ascii="Century Gothic" w:eastAsia="Batang" w:hAnsi="Century Gothic" w:cstheme="minorHAnsi"/>
          <w:b/>
          <w:sz w:val="24"/>
          <w:szCs w:val="24"/>
          <w:u w:val="single"/>
        </w:rPr>
        <w:t>.</w:t>
      </w:r>
    </w:p>
    <w:p w14:paraId="1C97D9A8" w14:textId="77777777" w:rsidR="002554C4" w:rsidRPr="004B7CCD" w:rsidRDefault="005E570C" w:rsidP="002554C4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22EE2900">
          <v:rect id="_x0000_i1026" style="width:0;height:1.5pt" o:hralign="center" o:hrstd="t" o:hr="t" fillcolor="#a0a0a0" stroked="f"/>
        </w:pict>
      </w:r>
    </w:p>
    <w:p w14:paraId="58E5F774" w14:textId="77777777" w:rsidR="002554C4" w:rsidRPr="002554C4" w:rsidRDefault="002554C4" w:rsidP="002554C4">
      <w:pPr>
        <w:pStyle w:val="4"/>
        <w:jc w:val="center"/>
        <w:rPr>
          <w:rFonts w:ascii="Century Gothic" w:hAnsi="Century Gothic" w:cs="Arial"/>
          <w:b/>
          <w:bCs/>
          <w:iCs w:val="0"/>
          <w:color w:val="0000FF"/>
          <w:sz w:val="24"/>
        </w:rPr>
      </w:pPr>
      <w:r w:rsidRPr="002554C4">
        <w:rPr>
          <w:rFonts w:ascii="Century Gothic" w:hAnsi="Century Gothic" w:cs="Arial"/>
          <w:b/>
          <w:bCs/>
          <w:color w:val="0000FF"/>
          <w:sz w:val="24"/>
        </w:rPr>
        <w:t>Για σωματεία – μέλη της ΕΛ.Ο.Τ., που δραστηριοποιούνται στα γεωγραφικά όρια της Ένωσης Ταεκβοντό Νοτίου Ελλάδος</w:t>
      </w:r>
    </w:p>
    <w:p w14:paraId="09530E5C" w14:textId="77777777" w:rsidR="002554C4" w:rsidRDefault="002554C4" w:rsidP="002554C4">
      <w:pPr>
        <w:jc w:val="both"/>
        <w:rPr>
          <w:rFonts w:ascii="Century Gothic" w:eastAsia="Batang" w:hAnsi="Century Gothic" w:cs="Calibri"/>
          <w:b/>
          <w:color w:val="0000FF"/>
          <w:highlight w:val="yellow"/>
          <w:u w:val="single"/>
        </w:rPr>
      </w:pPr>
    </w:p>
    <w:p w14:paraId="525AA481" w14:textId="1F73DEBC" w:rsidR="002554C4" w:rsidRPr="002B0E4F" w:rsidRDefault="002554C4" w:rsidP="002554C4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</w:rPr>
      </w:pP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ΣΑΒΒΑΤΟ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>20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>ΙΑΝΟΥΑΡΙΟΥ 2024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: </w:t>
      </w:r>
      <w:r w:rsidRPr="002554C4">
        <w:rPr>
          <w:rFonts w:ascii="Century Gothic" w:eastAsia="Batang" w:hAnsi="Century Gothic" w:cstheme="minorHAnsi"/>
          <w:bCs/>
          <w:sz w:val="24"/>
          <w:szCs w:val="24"/>
        </w:rPr>
        <w:t>Θα πραγματοποιηθεί ενημέρωση</w:t>
      </w:r>
      <w:r w:rsidRPr="002554C4">
        <w:rPr>
          <w:rFonts w:ascii="Century Gothic" w:eastAsia="Batang" w:hAnsi="Century Gothic" w:cstheme="minorHAnsi"/>
          <w:sz w:val="24"/>
          <w:szCs w:val="24"/>
        </w:rPr>
        <w:t xml:space="preserve"> και εφαρμογή κανονισμών διαιτησίας W.T., κινησιολογία.</w:t>
      </w:r>
      <w:r>
        <w:rPr>
          <w:rFonts w:eastAsia="Batang" w:cstheme="minorHAnsi"/>
          <w:sz w:val="24"/>
          <w:szCs w:val="24"/>
        </w:rPr>
        <w:t xml:space="preserve"> </w:t>
      </w:r>
    </w:p>
    <w:p w14:paraId="7A65D4D5" w14:textId="018B1610" w:rsidR="002554C4" w:rsidRPr="002554C4" w:rsidRDefault="002554C4" w:rsidP="002554C4">
      <w:pPr>
        <w:jc w:val="both"/>
        <w:rPr>
          <w:rFonts w:ascii="Century Gothic" w:eastAsia="Batang" w:hAnsi="Century Gothic" w:cstheme="minorHAnsi"/>
          <w:b/>
          <w:bCs/>
          <w:sz w:val="24"/>
          <w:szCs w:val="24"/>
        </w:rPr>
      </w:pPr>
      <w:r w:rsidRP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ΚΥΡΙΑΚΗ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>21 ΙΑΝΟΥΑΡΙΟΥ</w:t>
      </w:r>
      <w:r w:rsidRPr="002B0E4F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202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4 : </w:t>
      </w:r>
      <w:r w:rsidRPr="002554C4">
        <w:rPr>
          <w:rFonts w:ascii="Century Gothic" w:eastAsia="Batang" w:hAnsi="Century Gothic" w:cstheme="minorHAnsi"/>
          <w:sz w:val="24"/>
          <w:szCs w:val="24"/>
        </w:rPr>
        <w:t>Θα πραγματοποιηθεί ενημέρωση</w:t>
      </w:r>
      <w:r w:rsidRPr="002554C4">
        <w:rPr>
          <w:rFonts w:ascii="Century Gothic" w:eastAsia="Batang" w:hAnsi="Century Gothic" w:cstheme="minorHAnsi"/>
        </w:rPr>
        <w:t xml:space="preserve"> και </w:t>
      </w:r>
      <w:r w:rsidRPr="002554C4">
        <w:rPr>
          <w:rFonts w:ascii="Century Gothic" w:eastAsia="Batang" w:hAnsi="Century Gothic" w:cstheme="minorHAnsi"/>
          <w:sz w:val="24"/>
          <w:szCs w:val="24"/>
        </w:rPr>
        <w:t xml:space="preserve">εφαρμογή κανονισμών διαιτησίας W.T., κινησιολογία, εξετάσεις </w:t>
      </w:r>
      <w:r w:rsidRPr="002554C4">
        <w:rPr>
          <w:rFonts w:ascii="Century Gothic" w:eastAsia="Batang" w:hAnsi="Century Gothic" w:cstheme="minorHAnsi"/>
          <w:b/>
          <w:bCs/>
          <w:sz w:val="24"/>
          <w:szCs w:val="24"/>
        </w:rPr>
        <w:t>νέων &amp; εν ενεργεία</w:t>
      </w:r>
      <w:r w:rsidRPr="002554C4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2554C4">
        <w:rPr>
          <w:rFonts w:ascii="Century Gothic" w:eastAsia="Batang" w:hAnsi="Century Gothic" w:cstheme="minorHAnsi"/>
          <w:b/>
          <w:bCs/>
          <w:sz w:val="24"/>
          <w:szCs w:val="24"/>
        </w:rPr>
        <w:t>διαιτητών.</w:t>
      </w:r>
    </w:p>
    <w:p w14:paraId="2FA2E5C4" w14:textId="77777777" w:rsidR="002554C4" w:rsidRPr="00D7083B" w:rsidRDefault="002554C4" w:rsidP="002554C4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Το σεμινάριο θα πραγματοποιηθεί στ</w:t>
      </w:r>
      <w:r>
        <w:rPr>
          <w:rFonts w:ascii="Century Gothic" w:eastAsia="Batang" w:hAnsi="Century Gothic" w:cstheme="minorHAnsi"/>
          <w:sz w:val="24"/>
          <w:szCs w:val="24"/>
        </w:rPr>
        <w:t xml:space="preserve">ην Αθήνα. </w:t>
      </w:r>
      <w:r w:rsidRPr="00D7083B">
        <w:rPr>
          <w:rFonts w:ascii="Century Gothic" w:eastAsia="Batang" w:hAnsi="Century Gothic" w:cstheme="minorHAnsi"/>
          <w:sz w:val="24"/>
          <w:szCs w:val="24"/>
          <w:u w:val="single"/>
        </w:rPr>
        <w:t xml:space="preserve">Τον ακριβή τόπο θα πληροφορηθείτε με νεότερη ανακοίνωσή μας. </w:t>
      </w:r>
    </w:p>
    <w:p w14:paraId="175569BF" w14:textId="77777777" w:rsidR="002554C4" w:rsidRPr="00C621F1" w:rsidRDefault="002554C4" w:rsidP="002554C4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C621F1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42C67A2F" w14:textId="629EFBEE" w:rsidR="002554C4" w:rsidRPr="004B7CCD" w:rsidRDefault="002554C4" w:rsidP="002554C4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Το Σάββατο </w:t>
      </w:r>
      <w:r>
        <w:rPr>
          <w:rFonts w:ascii="Century Gothic" w:eastAsia="Batang" w:hAnsi="Century Gothic" w:cstheme="minorHAnsi"/>
          <w:sz w:val="24"/>
          <w:szCs w:val="24"/>
        </w:rPr>
        <w:t xml:space="preserve">20 Ιανουαρίου </w:t>
      </w:r>
      <w:r w:rsidRPr="004B7CCD">
        <w:rPr>
          <w:rFonts w:ascii="Century Gothic" w:eastAsia="Batang" w:hAnsi="Century Gothic" w:cstheme="minorHAnsi"/>
          <w:sz w:val="24"/>
          <w:szCs w:val="24"/>
        </w:rPr>
        <w:t>20</w:t>
      </w:r>
      <w:r>
        <w:rPr>
          <w:rFonts w:ascii="Century Gothic" w:eastAsia="Batang" w:hAnsi="Century Gothic" w:cstheme="minorHAnsi"/>
          <w:sz w:val="24"/>
          <w:szCs w:val="24"/>
        </w:rPr>
        <w:t>24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 από τις </w:t>
      </w:r>
      <w:r>
        <w:rPr>
          <w:rFonts w:ascii="Century Gothic" w:eastAsia="Batang" w:hAnsi="Century Gothic" w:cstheme="minorHAnsi"/>
          <w:sz w:val="24"/>
          <w:szCs w:val="24"/>
        </w:rPr>
        <w:t>10</w:t>
      </w:r>
      <w:r w:rsidRPr="004B7CCD">
        <w:rPr>
          <w:rFonts w:ascii="Century Gothic" w:eastAsia="Batang" w:hAnsi="Century Gothic" w:cstheme="minorHAnsi"/>
          <w:sz w:val="24"/>
          <w:szCs w:val="24"/>
        </w:rPr>
        <w:t>:00 π.μ. (</w:t>
      </w:r>
      <w:r w:rsidRPr="004B7CCD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4B7CCD">
        <w:rPr>
          <w:rFonts w:ascii="Century Gothic" w:eastAsia="Batang" w:hAnsi="Century Gothic" w:cstheme="minorHAnsi"/>
          <w:sz w:val="24"/>
          <w:szCs w:val="24"/>
        </w:rPr>
        <w:t>) έως 1</w:t>
      </w:r>
      <w:r>
        <w:rPr>
          <w:rFonts w:ascii="Century Gothic" w:eastAsia="Batang" w:hAnsi="Century Gothic" w:cstheme="minorHAnsi"/>
          <w:sz w:val="24"/>
          <w:szCs w:val="24"/>
        </w:rPr>
        <w:t>7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:00 μ.μ. </w:t>
      </w:r>
    </w:p>
    <w:p w14:paraId="534A46F2" w14:textId="24BBAC93" w:rsidR="002554C4" w:rsidRPr="004B7CCD" w:rsidRDefault="002554C4" w:rsidP="002554C4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Τη Κυριακή </w:t>
      </w:r>
      <w:r>
        <w:rPr>
          <w:rFonts w:ascii="Century Gothic" w:eastAsia="Batang" w:hAnsi="Century Gothic" w:cstheme="minorHAnsi"/>
          <w:sz w:val="24"/>
          <w:szCs w:val="24"/>
        </w:rPr>
        <w:t xml:space="preserve">21 Ιανουαρίου 2024 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από τις </w:t>
      </w:r>
      <w:r>
        <w:rPr>
          <w:rFonts w:ascii="Century Gothic" w:eastAsia="Batang" w:hAnsi="Century Gothic" w:cstheme="minorHAnsi"/>
          <w:sz w:val="24"/>
          <w:szCs w:val="24"/>
        </w:rPr>
        <w:t>10</w:t>
      </w:r>
      <w:r w:rsidRPr="004B7CCD">
        <w:rPr>
          <w:rFonts w:ascii="Century Gothic" w:eastAsia="Batang" w:hAnsi="Century Gothic" w:cstheme="minorHAnsi"/>
          <w:sz w:val="24"/>
          <w:szCs w:val="24"/>
        </w:rPr>
        <w:t>:00 π.μ. (αυστηρά) έως 1</w:t>
      </w:r>
      <w:r>
        <w:rPr>
          <w:rFonts w:ascii="Century Gothic" w:eastAsia="Batang" w:hAnsi="Century Gothic" w:cstheme="minorHAnsi"/>
          <w:sz w:val="24"/>
          <w:szCs w:val="24"/>
        </w:rPr>
        <w:t>5</w:t>
      </w:r>
      <w:r w:rsidRPr="004B7CCD">
        <w:rPr>
          <w:rFonts w:ascii="Century Gothic" w:eastAsia="Batang" w:hAnsi="Century Gothic" w:cstheme="minorHAnsi"/>
          <w:sz w:val="24"/>
          <w:szCs w:val="24"/>
        </w:rPr>
        <w:t>:00 μ.μ.</w:t>
      </w:r>
    </w:p>
    <w:p w14:paraId="65171806" w14:textId="3C45CABB" w:rsidR="006C682D" w:rsidRPr="006C682D" w:rsidRDefault="002554C4" w:rsidP="006C682D">
      <w:pPr>
        <w:numPr>
          <w:ilvl w:val="0"/>
          <w:numId w:val="8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Ώρα προσέλευσης και εγγραφή των συμμετεχόντων στο σεμινάριο ορίζεται</w:t>
      </w:r>
      <w:r>
        <w:rPr>
          <w:rFonts w:ascii="Century Gothic" w:eastAsia="Batang" w:hAnsi="Century Gothic" w:cstheme="minorHAnsi"/>
          <w:sz w:val="24"/>
          <w:szCs w:val="24"/>
        </w:rPr>
        <w:t xml:space="preserve"> 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>
        <w:rPr>
          <w:rFonts w:ascii="Century Gothic" w:eastAsia="Batang" w:hAnsi="Century Gothic" w:cstheme="minorHAnsi"/>
          <w:sz w:val="24"/>
          <w:szCs w:val="24"/>
        </w:rPr>
        <w:t>09:45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π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>
        <w:rPr>
          <w:rFonts w:ascii="Century Gothic" w:eastAsia="Batang" w:hAnsi="Century Gothic" w:cstheme="minorHAnsi"/>
          <w:sz w:val="24"/>
          <w:szCs w:val="24"/>
        </w:rPr>
        <w:t>ο Σάββατο 20 Ιανουαρίου 2024.</w:t>
      </w:r>
    </w:p>
    <w:p w14:paraId="63F38B3A" w14:textId="77777777" w:rsidR="002554C4" w:rsidRPr="002554C4" w:rsidRDefault="002554C4" w:rsidP="002554C4">
      <w:pPr>
        <w:pStyle w:val="4"/>
        <w:numPr>
          <w:ilvl w:val="0"/>
          <w:numId w:val="12"/>
        </w:numPr>
        <w:rPr>
          <w:rFonts w:ascii="Century Gothic" w:hAnsi="Century Gothic" w:cs="Arial"/>
          <w:bCs/>
          <w:iCs w:val="0"/>
          <w:color w:val="0000FF"/>
          <w:sz w:val="24"/>
        </w:rPr>
      </w:pPr>
    </w:p>
    <w:p w14:paraId="0885B609" w14:textId="11311DEB" w:rsidR="002554C4" w:rsidRPr="002554C4" w:rsidRDefault="002554C4" w:rsidP="002554C4">
      <w:pPr>
        <w:pStyle w:val="4"/>
        <w:ind w:left="720"/>
        <w:jc w:val="center"/>
        <w:rPr>
          <w:rFonts w:ascii="Century Gothic" w:hAnsi="Century Gothic" w:cs="Arial"/>
          <w:b/>
          <w:bCs/>
          <w:iCs w:val="0"/>
          <w:color w:val="0000FF"/>
          <w:sz w:val="24"/>
        </w:rPr>
      </w:pPr>
      <w:r w:rsidRPr="002554C4">
        <w:rPr>
          <w:rFonts w:ascii="Century Gothic" w:hAnsi="Century Gothic" w:cs="Arial"/>
          <w:b/>
          <w:bCs/>
          <w:color w:val="0000FF"/>
          <w:sz w:val="24"/>
        </w:rPr>
        <w:t>Για σωματεία – μέλη της ΕΛ.Ο.Τ., που δραστηριοποιούνται στα γεωγραφικά όρια της Ένωσης Ταεκβοντό Βορείου Ελλάδος</w:t>
      </w:r>
    </w:p>
    <w:p w14:paraId="0CA52CFF" w14:textId="77777777" w:rsidR="002554C4" w:rsidRDefault="002554C4" w:rsidP="002554C4">
      <w:pPr>
        <w:spacing w:line="240" w:lineRule="auto"/>
        <w:jc w:val="both"/>
        <w:rPr>
          <w:rFonts w:ascii="Century Gothic" w:eastAsia="Batang" w:hAnsi="Century Gothic" w:cstheme="minorHAnsi"/>
          <w:bCs/>
          <w:sz w:val="24"/>
          <w:szCs w:val="24"/>
        </w:rPr>
      </w:pPr>
    </w:p>
    <w:p w14:paraId="37BBEF2E" w14:textId="46CBEB54" w:rsidR="002554C4" w:rsidRPr="002554C4" w:rsidRDefault="002554C4" w:rsidP="002554C4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</w:rPr>
      </w:pPr>
      <w:bookmarkStart w:id="1" w:name="_Hlk101264448"/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ΣΑΒΒΑΤΟ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>27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>ΙΑΝΟΥΑΡΙΟΥ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20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>24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: </w:t>
      </w:r>
      <w:r w:rsidRPr="002554C4">
        <w:rPr>
          <w:rFonts w:ascii="Century Gothic" w:eastAsia="Batang" w:hAnsi="Century Gothic" w:cstheme="minorHAnsi"/>
          <w:bCs/>
          <w:sz w:val="24"/>
          <w:szCs w:val="24"/>
        </w:rPr>
        <w:t>Θα πραγματοποιηθεί ενημέρωση</w:t>
      </w:r>
      <w:r w:rsidRPr="002554C4">
        <w:rPr>
          <w:rFonts w:ascii="Century Gothic" w:eastAsia="Batang" w:hAnsi="Century Gothic" w:cstheme="minorHAnsi"/>
          <w:sz w:val="24"/>
          <w:szCs w:val="24"/>
        </w:rPr>
        <w:t xml:space="preserve"> και εφαρμογή κανονισμών διαιτησίας W.T., κινησιολογία.</w:t>
      </w:r>
    </w:p>
    <w:p w14:paraId="3FD3888F" w14:textId="610D6947" w:rsidR="002554C4" w:rsidRPr="002554C4" w:rsidRDefault="002554C4" w:rsidP="002554C4">
      <w:pPr>
        <w:jc w:val="both"/>
        <w:rPr>
          <w:rFonts w:ascii="Century Gothic" w:eastAsia="Batang" w:hAnsi="Century Gothic" w:cstheme="minorHAnsi"/>
        </w:rPr>
      </w:pPr>
      <w:r w:rsidRPr="002554C4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ΚΥΡΙΑΚΗ 28 ΙΑΝΟΥΑΡΙΟΥ 2024 : </w:t>
      </w:r>
      <w:r w:rsidRPr="002554C4">
        <w:rPr>
          <w:rFonts w:ascii="Century Gothic" w:eastAsia="Batang" w:hAnsi="Century Gothic" w:cstheme="minorHAnsi"/>
          <w:sz w:val="24"/>
          <w:szCs w:val="24"/>
        </w:rPr>
        <w:t>Θα πραγματοποιηθεί ενημέρωση</w:t>
      </w:r>
      <w:r w:rsidRPr="002554C4">
        <w:rPr>
          <w:rFonts w:ascii="Century Gothic" w:eastAsia="Batang" w:hAnsi="Century Gothic" w:cstheme="minorHAnsi"/>
        </w:rPr>
        <w:t xml:space="preserve"> και </w:t>
      </w:r>
      <w:r w:rsidRPr="002554C4">
        <w:rPr>
          <w:rFonts w:ascii="Century Gothic" w:eastAsia="Batang" w:hAnsi="Century Gothic" w:cstheme="minorHAnsi"/>
          <w:sz w:val="24"/>
          <w:szCs w:val="24"/>
        </w:rPr>
        <w:t xml:space="preserve">εφαρμογή κανονισμών διαιτησίας W.T., κινησιολογία, εξετάσεις </w:t>
      </w:r>
      <w:r w:rsidRPr="002554C4">
        <w:rPr>
          <w:rFonts w:ascii="Century Gothic" w:eastAsia="Batang" w:hAnsi="Century Gothic" w:cstheme="minorHAnsi"/>
          <w:b/>
          <w:bCs/>
          <w:sz w:val="24"/>
          <w:szCs w:val="24"/>
        </w:rPr>
        <w:t>νέων &amp; εν ενεργεία</w:t>
      </w:r>
      <w:r w:rsidRPr="002554C4"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2554C4">
        <w:rPr>
          <w:rFonts w:ascii="Century Gothic" w:eastAsia="Batang" w:hAnsi="Century Gothic" w:cstheme="minorHAnsi"/>
          <w:b/>
          <w:bCs/>
          <w:sz w:val="24"/>
          <w:szCs w:val="24"/>
        </w:rPr>
        <w:t>διαιτητών.</w:t>
      </w:r>
      <w:bookmarkEnd w:id="1"/>
    </w:p>
    <w:p w14:paraId="312AAF6A" w14:textId="77777777" w:rsidR="002554C4" w:rsidRPr="0020068C" w:rsidRDefault="002554C4" w:rsidP="002554C4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bookmarkStart w:id="2" w:name="_Hlk114677029"/>
      <w:r w:rsidRPr="0020068C">
        <w:rPr>
          <w:rFonts w:ascii="Century Gothic" w:eastAsia="Batang" w:hAnsi="Century Gothic" w:cstheme="minorHAnsi"/>
          <w:sz w:val="24"/>
          <w:szCs w:val="24"/>
        </w:rPr>
        <w:t>Το σεμινάριο θα πραγματοποιηθεί σ</w:t>
      </w:r>
      <w:r>
        <w:rPr>
          <w:rFonts w:ascii="Century Gothic" w:eastAsia="Batang" w:hAnsi="Century Gothic" w:cstheme="minorHAnsi"/>
          <w:sz w:val="24"/>
          <w:szCs w:val="24"/>
        </w:rPr>
        <w:t>τη Θεσσαλονίκη και συγκεκριμένα στην οδό Θεσσαλονίκης 110 – Ωραιόκαστρο Τ.Κ.: 57013.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 xml:space="preserve">                                                                                 </w:t>
      </w:r>
    </w:p>
    <w:p w14:paraId="4D984AB3" w14:textId="77777777" w:rsidR="002554C4" w:rsidRPr="006F370F" w:rsidRDefault="002554C4" w:rsidP="002554C4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6F370F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bookmarkEnd w:id="2"/>
    <w:p w14:paraId="6676A305" w14:textId="151BBCAA" w:rsidR="002554C4" w:rsidRPr="004B7CCD" w:rsidRDefault="002554C4" w:rsidP="002554C4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Το Σάββατο </w:t>
      </w:r>
      <w:r>
        <w:rPr>
          <w:rFonts w:ascii="Century Gothic" w:eastAsia="Batang" w:hAnsi="Century Gothic" w:cstheme="minorHAnsi"/>
          <w:sz w:val="24"/>
          <w:szCs w:val="24"/>
        </w:rPr>
        <w:t>2</w:t>
      </w:r>
      <w:r w:rsidR="006C682D">
        <w:rPr>
          <w:rFonts w:ascii="Century Gothic" w:eastAsia="Batang" w:hAnsi="Century Gothic" w:cstheme="minorHAnsi"/>
          <w:sz w:val="24"/>
          <w:szCs w:val="24"/>
        </w:rPr>
        <w:t>7</w:t>
      </w:r>
      <w:r>
        <w:rPr>
          <w:rFonts w:ascii="Century Gothic" w:eastAsia="Batang" w:hAnsi="Century Gothic" w:cstheme="minorHAnsi"/>
          <w:sz w:val="24"/>
          <w:szCs w:val="24"/>
        </w:rPr>
        <w:t xml:space="preserve"> Ιανουαρίου </w:t>
      </w:r>
      <w:r w:rsidRPr="004B7CCD">
        <w:rPr>
          <w:rFonts w:ascii="Century Gothic" w:eastAsia="Batang" w:hAnsi="Century Gothic" w:cstheme="minorHAnsi"/>
          <w:sz w:val="24"/>
          <w:szCs w:val="24"/>
        </w:rPr>
        <w:t>20</w:t>
      </w:r>
      <w:r>
        <w:rPr>
          <w:rFonts w:ascii="Century Gothic" w:eastAsia="Batang" w:hAnsi="Century Gothic" w:cstheme="minorHAnsi"/>
          <w:sz w:val="24"/>
          <w:szCs w:val="24"/>
        </w:rPr>
        <w:t>2</w:t>
      </w:r>
      <w:r w:rsidR="006C682D">
        <w:rPr>
          <w:rFonts w:ascii="Century Gothic" w:eastAsia="Batang" w:hAnsi="Century Gothic" w:cstheme="minorHAnsi"/>
          <w:sz w:val="24"/>
          <w:szCs w:val="24"/>
        </w:rPr>
        <w:t>4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 από τις </w:t>
      </w:r>
      <w:r>
        <w:rPr>
          <w:rFonts w:ascii="Century Gothic" w:eastAsia="Batang" w:hAnsi="Century Gothic" w:cstheme="minorHAnsi"/>
          <w:sz w:val="24"/>
          <w:szCs w:val="24"/>
        </w:rPr>
        <w:t>10</w:t>
      </w:r>
      <w:r w:rsidRPr="004B7CCD">
        <w:rPr>
          <w:rFonts w:ascii="Century Gothic" w:eastAsia="Batang" w:hAnsi="Century Gothic" w:cstheme="minorHAnsi"/>
          <w:sz w:val="24"/>
          <w:szCs w:val="24"/>
        </w:rPr>
        <w:t>:00 π.μ. (</w:t>
      </w:r>
      <w:r w:rsidRPr="004B7CCD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4B7CCD">
        <w:rPr>
          <w:rFonts w:ascii="Century Gothic" w:eastAsia="Batang" w:hAnsi="Century Gothic" w:cstheme="minorHAnsi"/>
          <w:sz w:val="24"/>
          <w:szCs w:val="24"/>
        </w:rPr>
        <w:t>) έως 1</w:t>
      </w:r>
      <w:r>
        <w:rPr>
          <w:rFonts w:ascii="Century Gothic" w:eastAsia="Batang" w:hAnsi="Century Gothic" w:cstheme="minorHAnsi"/>
          <w:sz w:val="24"/>
          <w:szCs w:val="24"/>
        </w:rPr>
        <w:t>7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:00 μ.μ. </w:t>
      </w:r>
    </w:p>
    <w:p w14:paraId="7058E987" w14:textId="7961B016" w:rsidR="002554C4" w:rsidRPr="004B7CCD" w:rsidRDefault="002554C4" w:rsidP="002554C4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Τη Κυριακή </w:t>
      </w:r>
      <w:r>
        <w:rPr>
          <w:rFonts w:ascii="Century Gothic" w:eastAsia="Batang" w:hAnsi="Century Gothic" w:cstheme="minorHAnsi"/>
          <w:sz w:val="24"/>
          <w:szCs w:val="24"/>
        </w:rPr>
        <w:t>2</w:t>
      </w:r>
      <w:r w:rsidR="006C682D">
        <w:rPr>
          <w:rFonts w:ascii="Century Gothic" w:eastAsia="Batang" w:hAnsi="Century Gothic" w:cstheme="minorHAnsi"/>
          <w:sz w:val="24"/>
          <w:szCs w:val="24"/>
        </w:rPr>
        <w:t>8</w:t>
      </w:r>
      <w:r>
        <w:rPr>
          <w:rFonts w:ascii="Century Gothic" w:eastAsia="Batang" w:hAnsi="Century Gothic" w:cstheme="minorHAnsi"/>
          <w:sz w:val="24"/>
          <w:szCs w:val="24"/>
        </w:rPr>
        <w:t xml:space="preserve"> Ιανουαρίου 202</w:t>
      </w:r>
      <w:r w:rsidR="006C682D">
        <w:rPr>
          <w:rFonts w:ascii="Century Gothic" w:eastAsia="Batang" w:hAnsi="Century Gothic" w:cstheme="minorHAnsi"/>
          <w:sz w:val="24"/>
          <w:szCs w:val="24"/>
        </w:rPr>
        <w:t>4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από τις </w:t>
      </w:r>
      <w:r>
        <w:rPr>
          <w:rFonts w:ascii="Century Gothic" w:eastAsia="Batang" w:hAnsi="Century Gothic" w:cstheme="minorHAnsi"/>
          <w:sz w:val="24"/>
          <w:szCs w:val="24"/>
        </w:rPr>
        <w:t>10</w:t>
      </w:r>
      <w:r w:rsidRPr="004B7CCD">
        <w:rPr>
          <w:rFonts w:ascii="Century Gothic" w:eastAsia="Batang" w:hAnsi="Century Gothic" w:cstheme="minorHAnsi"/>
          <w:sz w:val="24"/>
          <w:szCs w:val="24"/>
        </w:rPr>
        <w:t>:00 π.μ. (αυστηρά) έως 1</w:t>
      </w:r>
      <w:r>
        <w:rPr>
          <w:rFonts w:ascii="Century Gothic" w:eastAsia="Batang" w:hAnsi="Century Gothic" w:cstheme="minorHAnsi"/>
          <w:sz w:val="24"/>
          <w:szCs w:val="24"/>
        </w:rPr>
        <w:t>5</w:t>
      </w:r>
      <w:r w:rsidRPr="004B7CCD">
        <w:rPr>
          <w:rFonts w:ascii="Century Gothic" w:eastAsia="Batang" w:hAnsi="Century Gothic" w:cstheme="minorHAnsi"/>
          <w:sz w:val="24"/>
          <w:szCs w:val="24"/>
        </w:rPr>
        <w:t>:00 μ.μ.</w:t>
      </w:r>
    </w:p>
    <w:p w14:paraId="1E03E3C5" w14:textId="3B0180F3" w:rsidR="002554C4" w:rsidRPr="000A359E" w:rsidRDefault="002554C4" w:rsidP="002554C4">
      <w:pPr>
        <w:numPr>
          <w:ilvl w:val="0"/>
          <w:numId w:val="6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Ώρα προσέλευσης και εγγραφή των συμμετεχόντων στο σεμινάριο ορίζεται </w:t>
      </w:r>
      <w:r>
        <w:rPr>
          <w:rFonts w:ascii="Century Gothic" w:eastAsia="Batang" w:hAnsi="Century Gothic" w:cstheme="minorHAnsi"/>
          <w:sz w:val="24"/>
          <w:szCs w:val="24"/>
        </w:rPr>
        <w:t>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>
        <w:rPr>
          <w:rFonts w:ascii="Century Gothic" w:eastAsia="Batang" w:hAnsi="Century Gothic" w:cstheme="minorHAnsi"/>
          <w:sz w:val="24"/>
          <w:szCs w:val="24"/>
        </w:rPr>
        <w:t>09:45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π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>
        <w:rPr>
          <w:rFonts w:ascii="Century Gothic" w:eastAsia="Batang" w:hAnsi="Century Gothic" w:cstheme="minorHAnsi"/>
          <w:sz w:val="24"/>
          <w:szCs w:val="24"/>
        </w:rPr>
        <w:t>ο Σάββατο 2</w:t>
      </w:r>
      <w:r w:rsidR="006C682D">
        <w:rPr>
          <w:rFonts w:ascii="Century Gothic" w:eastAsia="Batang" w:hAnsi="Century Gothic" w:cstheme="minorHAnsi"/>
          <w:sz w:val="24"/>
          <w:szCs w:val="24"/>
        </w:rPr>
        <w:t>7</w:t>
      </w:r>
      <w:r>
        <w:rPr>
          <w:rFonts w:ascii="Century Gothic" w:eastAsia="Batang" w:hAnsi="Century Gothic" w:cstheme="minorHAnsi"/>
          <w:sz w:val="24"/>
          <w:szCs w:val="24"/>
        </w:rPr>
        <w:t xml:space="preserve"> Ιανουαρίου 202</w:t>
      </w:r>
      <w:r w:rsidR="006C682D">
        <w:rPr>
          <w:rFonts w:ascii="Century Gothic" w:eastAsia="Batang" w:hAnsi="Century Gothic" w:cstheme="minorHAnsi"/>
          <w:sz w:val="24"/>
          <w:szCs w:val="24"/>
        </w:rPr>
        <w:t>4</w:t>
      </w:r>
      <w:r>
        <w:rPr>
          <w:rFonts w:ascii="Century Gothic" w:eastAsia="Batang" w:hAnsi="Century Gothic" w:cstheme="minorHAnsi"/>
          <w:sz w:val="24"/>
          <w:szCs w:val="24"/>
        </w:rPr>
        <w:t>.</w:t>
      </w:r>
    </w:p>
    <w:p w14:paraId="1645BCA2" w14:textId="77777777" w:rsidR="002554C4" w:rsidRDefault="005E570C" w:rsidP="002554C4">
      <w:pPr>
        <w:jc w:val="both"/>
        <w:rPr>
          <w:rFonts w:ascii="Century Gothic" w:eastAsia="Batang" w:hAnsi="Century Gothic" w:cs="Calibri"/>
          <w:b/>
          <w:color w:val="0000FF"/>
          <w:highlight w:val="yellow"/>
          <w:u w:val="single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25A7B506">
          <v:rect id="_x0000_i1027" style="width:0;height:1.5pt" o:hralign="center" o:hrstd="t" o:hr="t" fillcolor="#a0a0a0" stroked="f"/>
        </w:pict>
      </w:r>
    </w:p>
    <w:p w14:paraId="420BD399" w14:textId="77777777" w:rsidR="002554C4" w:rsidRPr="0020068C" w:rsidRDefault="002554C4" w:rsidP="002554C4">
      <w:pPr>
        <w:pStyle w:val="9"/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5AC17A1C" w14:textId="77777777" w:rsidR="002554C4" w:rsidRPr="0020068C" w:rsidRDefault="002554C4" w:rsidP="002554C4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Για το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Σεμινάριο Υποψηφίων Διαιτητών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: δικαίωμα συμμετοχής έχουν οι υποψήφιοι νέοι διαιτητές κάτοχοι από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1</w:t>
      </w:r>
      <w:r w:rsidRPr="0020068C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ο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ΝΤΑΝ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και άνω, οι οποίοι πρέπει να έχουν συμπληρώσει το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20</w:t>
      </w:r>
      <w:r w:rsidRPr="0020068C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0</w:t>
      </w:r>
      <w:r w:rsidRPr="0020068C">
        <w:rPr>
          <w:rFonts w:ascii="Century Gothic" w:eastAsia="Batang" w:hAnsi="Century Gothic" w:cstheme="minorHAnsi"/>
          <w:sz w:val="24"/>
          <w:szCs w:val="24"/>
          <w:vertAlign w:val="superscript"/>
          <w:lang w:eastAsia="ko-KR"/>
        </w:rPr>
        <w:t xml:space="preserve">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έτος της ηλικίας τους με την προϋπόθεση να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μην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είναι προπονητές ή αθλητές, όπως ορίζει ο αθλητικός νόμος και να μην έχουν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παραπεμφθεί στο δικαστήριο για κακούργημα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ή έχουν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καταδικασθεί τελεσίδικα για τέλεση κακουργήματος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, καθώς και όποιος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έχει καταδικασθεί σε βαθμό πλημμελήματος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με τελεσίδικη δικαστική απόφαση για ποινικά αδικήματα,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Νόμος 2725/1999.</w:t>
      </w:r>
    </w:p>
    <w:p w14:paraId="4B7662BB" w14:textId="77777777" w:rsidR="002554C4" w:rsidRDefault="002554C4" w:rsidP="002554C4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Οι υποψήφιοι διαιτητές πρέπει να έχουν μαζί τους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ΥΠΟΧΡΕΩΤΙΚΑ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φωτοτυπία δελτίου αστυνομικής ταυτότητας και τελευταίου βαθμού ΝΤΑΝ.</w:t>
      </w:r>
    </w:p>
    <w:p w14:paraId="17B6829E" w14:textId="3E440DB7" w:rsidR="002554C4" w:rsidRPr="00A34BB8" w:rsidRDefault="002554C4" w:rsidP="002554C4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  <w:r>
        <w:rPr>
          <w:rFonts w:ascii="Century Gothic" w:eastAsia="Batang" w:hAnsi="Century Gothic" w:cstheme="minorHAnsi"/>
          <w:sz w:val="24"/>
          <w:szCs w:val="24"/>
          <w:lang w:eastAsia="ko-KR"/>
        </w:rPr>
        <w:t>Δ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ικαίωμα συμμετοχής έχουν όλοι οι</w:t>
      </w:r>
      <w:r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</w:t>
      </w:r>
      <w:r w:rsidRPr="000C4A03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Υποψήφιοι Νέοι</w:t>
      </w:r>
      <w:r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και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Εν Ενεργεία διαιτητές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της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Ελληνικής Ομοσπονδίας Ταεκβοντό,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των οποίων η παρουσία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κρίνεται απαραίτητη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</w:t>
      </w:r>
      <w:r w:rsidRPr="00A34BB8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προκειμένου να μπορέσουν </w:t>
      </w:r>
      <w:r w:rsidRPr="00A34BB8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να διαιτητεύσουν</w:t>
      </w:r>
      <w:r w:rsidRPr="00A34BB8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 κατά την αγωνιστική περίοδο </w:t>
      </w:r>
      <w:r w:rsidRPr="00A34BB8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έτους 202</w:t>
      </w:r>
      <w:r w:rsidR="006C682D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4</w:t>
      </w:r>
      <w:r w:rsidRPr="00A34BB8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>.</w:t>
      </w:r>
    </w:p>
    <w:p w14:paraId="4FBDA357" w14:textId="77777777" w:rsidR="002554C4" w:rsidRPr="00E45FBD" w:rsidRDefault="002554C4" w:rsidP="002554C4">
      <w:pPr>
        <w:jc w:val="both"/>
        <w:rPr>
          <w:rFonts w:ascii="Century Gothic" w:eastAsia="Batang" w:hAnsi="Century Gothic" w:cstheme="minorHAnsi"/>
          <w:sz w:val="18"/>
          <w:szCs w:val="18"/>
          <w:u w:val="single"/>
          <w:lang w:eastAsia="ko-KR"/>
        </w:rPr>
      </w:pPr>
    </w:p>
    <w:p w14:paraId="3930266F" w14:textId="77777777" w:rsidR="002554C4" w:rsidRPr="0020068C" w:rsidRDefault="002554C4" w:rsidP="002554C4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</w:pP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  <w:t>ΕΝΔΥΣΗ:</w:t>
      </w:r>
    </w:p>
    <w:p w14:paraId="073F4466" w14:textId="77777777" w:rsidR="002554C4" w:rsidRDefault="002554C4" w:rsidP="002554C4">
      <w:pPr>
        <w:numPr>
          <w:ilvl w:val="0"/>
          <w:numId w:val="10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Όλοι οι συμμετέχοντες θα πρέπει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>ΥΠΟΧΡΕΩΤΙΚΑ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να φορούν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φόρμα ΤΑΕΚΒΟΝΤΟ (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 w:eastAsia="ko-KR"/>
        </w:rPr>
        <w:t>DOBOK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),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αθλητικά παπούτσια και να έχουν μαζί τους μπλοκ σημειώσεων &amp; στυλό.</w:t>
      </w:r>
    </w:p>
    <w:p w14:paraId="212FA8E4" w14:textId="77777777" w:rsidR="002554C4" w:rsidRDefault="002554C4" w:rsidP="002554C4">
      <w:pPr>
        <w:jc w:val="both"/>
        <w:rPr>
          <w:rFonts w:ascii="Century Gothic" w:hAnsi="Century Gothic"/>
          <w:sz w:val="24"/>
          <w:szCs w:val="24"/>
        </w:rPr>
      </w:pPr>
    </w:p>
    <w:p w14:paraId="68F821C7" w14:textId="03F51AE6" w:rsidR="000B7251" w:rsidRPr="005E570C" w:rsidRDefault="005E570C" w:rsidP="005E570C">
      <w:pPr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Εκ της ΕΛ.Ο.Τ.</w:t>
      </w:r>
    </w:p>
    <w:sectPr w:rsidR="000B7251" w:rsidRPr="005E570C" w:rsidSect="006C682D">
      <w:footerReference w:type="default" r:id="rId8"/>
      <w:pgSz w:w="11906" w:h="16838"/>
      <w:pgMar w:top="426" w:right="1416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99EC" w14:textId="77777777" w:rsidR="00D63561" w:rsidRDefault="00D63561" w:rsidP="00721C30">
      <w:pPr>
        <w:spacing w:after="0" w:line="240" w:lineRule="auto"/>
      </w:pPr>
      <w:r>
        <w:separator/>
      </w:r>
    </w:p>
  </w:endnote>
  <w:endnote w:type="continuationSeparator" w:id="0">
    <w:p w14:paraId="702A611A" w14:textId="77777777" w:rsidR="00D63561" w:rsidRDefault="00D63561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03401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3DAECBD4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1B42" w:rsidRPr="00711B4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3DAECBD4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1B42" w:rsidRPr="00711B4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3E28" w14:textId="77777777" w:rsidR="00D63561" w:rsidRDefault="00D63561" w:rsidP="00721C30">
      <w:pPr>
        <w:spacing w:after="0" w:line="240" w:lineRule="auto"/>
      </w:pPr>
      <w:r>
        <w:separator/>
      </w:r>
    </w:p>
  </w:footnote>
  <w:footnote w:type="continuationSeparator" w:id="0">
    <w:p w14:paraId="33959264" w14:textId="77777777" w:rsidR="00D63561" w:rsidRDefault="00D63561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4F2675B"/>
    <w:multiLevelType w:val="hybridMultilevel"/>
    <w:tmpl w:val="C84E02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8FB"/>
    <w:multiLevelType w:val="hybridMultilevel"/>
    <w:tmpl w:val="08C85F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133A"/>
    <w:multiLevelType w:val="hybridMultilevel"/>
    <w:tmpl w:val="A5B823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521A"/>
    <w:multiLevelType w:val="hybridMultilevel"/>
    <w:tmpl w:val="9D7AE43A"/>
    <w:lvl w:ilvl="0" w:tplc="E1B8CD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D2F7E1F"/>
    <w:multiLevelType w:val="hybridMultilevel"/>
    <w:tmpl w:val="879C0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932"/>
    <w:multiLevelType w:val="hybridMultilevel"/>
    <w:tmpl w:val="31B697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A760D"/>
    <w:multiLevelType w:val="hybridMultilevel"/>
    <w:tmpl w:val="2C169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26DA"/>
    <w:multiLevelType w:val="hybridMultilevel"/>
    <w:tmpl w:val="5AE21F68"/>
    <w:lvl w:ilvl="0" w:tplc="438A5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28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BEC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3AE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EF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29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03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CE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E6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2423FC9"/>
    <w:multiLevelType w:val="hybridMultilevel"/>
    <w:tmpl w:val="48E022F6"/>
    <w:lvl w:ilvl="0" w:tplc="6270CB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AEB6201"/>
    <w:multiLevelType w:val="hybridMultilevel"/>
    <w:tmpl w:val="45FE7D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D7551"/>
    <w:multiLevelType w:val="hybridMultilevel"/>
    <w:tmpl w:val="F96417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E1D15"/>
    <w:multiLevelType w:val="hybridMultilevel"/>
    <w:tmpl w:val="B2446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8361041">
    <w:abstractNumId w:val="6"/>
  </w:num>
  <w:num w:numId="2" w16cid:durableId="425228282">
    <w:abstractNumId w:val="3"/>
  </w:num>
  <w:num w:numId="3" w16cid:durableId="437483025">
    <w:abstractNumId w:val="8"/>
  </w:num>
  <w:num w:numId="4" w16cid:durableId="1630941378">
    <w:abstractNumId w:val="4"/>
  </w:num>
  <w:num w:numId="5" w16cid:durableId="54009483">
    <w:abstractNumId w:val="11"/>
  </w:num>
  <w:num w:numId="6" w16cid:durableId="1571187586">
    <w:abstractNumId w:val="1"/>
  </w:num>
  <w:num w:numId="7" w16cid:durableId="479659744">
    <w:abstractNumId w:val="5"/>
  </w:num>
  <w:num w:numId="8" w16cid:durableId="1256791667">
    <w:abstractNumId w:val="0"/>
  </w:num>
  <w:num w:numId="9" w16cid:durableId="760758723">
    <w:abstractNumId w:val="2"/>
  </w:num>
  <w:num w:numId="10" w16cid:durableId="1643579428">
    <w:abstractNumId w:val="10"/>
  </w:num>
  <w:num w:numId="11" w16cid:durableId="464347560">
    <w:abstractNumId w:val="9"/>
  </w:num>
  <w:num w:numId="12" w16cid:durableId="1294016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0"/>
    <w:rsid w:val="0004095B"/>
    <w:rsid w:val="00042514"/>
    <w:rsid w:val="000632EA"/>
    <w:rsid w:val="00066419"/>
    <w:rsid w:val="00075B36"/>
    <w:rsid w:val="00087881"/>
    <w:rsid w:val="00092234"/>
    <w:rsid w:val="000970C5"/>
    <w:rsid w:val="000B3DFD"/>
    <w:rsid w:val="000B7251"/>
    <w:rsid w:val="000D083D"/>
    <w:rsid w:val="000D7A0E"/>
    <w:rsid w:val="00116DCD"/>
    <w:rsid w:val="00135994"/>
    <w:rsid w:val="001362F4"/>
    <w:rsid w:val="00137633"/>
    <w:rsid w:val="00185F77"/>
    <w:rsid w:val="001973E1"/>
    <w:rsid w:val="001A34B4"/>
    <w:rsid w:val="001E1FA5"/>
    <w:rsid w:val="002141B1"/>
    <w:rsid w:val="00226D93"/>
    <w:rsid w:val="00226DC3"/>
    <w:rsid w:val="00237314"/>
    <w:rsid w:val="002554C4"/>
    <w:rsid w:val="00295F0D"/>
    <w:rsid w:val="002A6C05"/>
    <w:rsid w:val="002B3A60"/>
    <w:rsid w:val="002B7B1C"/>
    <w:rsid w:val="002D4FF6"/>
    <w:rsid w:val="00320AF2"/>
    <w:rsid w:val="003361A7"/>
    <w:rsid w:val="00345331"/>
    <w:rsid w:val="003838DA"/>
    <w:rsid w:val="003C5F38"/>
    <w:rsid w:val="003E1E03"/>
    <w:rsid w:val="003E6CF5"/>
    <w:rsid w:val="00414893"/>
    <w:rsid w:val="004246CC"/>
    <w:rsid w:val="00434D3D"/>
    <w:rsid w:val="00450D74"/>
    <w:rsid w:val="00464F19"/>
    <w:rsid w:val="0047273A"/>
    <w:rsid w:val="0049608C"/>
    <w:rsid w:val="00497E51"/>
    <w:rsid w:val="004A2A45"/>
    <w:rsid w:val="004A69D5"/>
    <w:rsid w:val="004C4944"/>
    <w:rsid w:val="004C56A4"/>
    <w:rsid w:val="004D0080"/>
    <w:rsid w:val="005002AD"/>
    <w:rsid w:val="00513B34"/>
    <w:rsid w:val="0051434E"/>
    <w:rsid w:val="0055017B"/>
    <w:rsid w:val="00551D0F"/>
    <w:rsid w:val="005638E4"/>
    <w:rsid w:val="0057290A"/>
    <w:rsid w:val="00582203"/>
    <w:rsid w:val="005B2A08"/>
    <w:rsid w:val="005C248D"/>
    <w:rsid w:val="005C4863"/>
    <w:rsid w:val="005D2352"/>
    <w:rsid w:val="005D4653"/>
    <w:rsid w:val="005D4A86"/>
    <w:rsid w:val="005D5604"/>
    <w:rsid w:val="005E451D"/>
    <w:rsid w:val="005E4C51"/>
    <w:rsid w:val="005E570C"/>
    <w:rsid w:val="00617056"/>
    <w:rsid w:val="00626684"/>
    <w:rsid w:val="00641AB9"/>
    <w:rsid w:val="00650E6D"/>
    <w:rsid w:val="00653ACD"/>
    <w:rsid w:val="00655202"/>
    <w:rsid w:val="00655410"/>
    <w:rsid w:val="006654D6"/>
    <w:rsid w:val="006A0062"/>
    <w:rsid w:val="006B43A8"/>
    <w:rsid w:val="006C682D"/>
    <w:rsid w:val="006E25F7"/>
    <w:rsid w:val="007018E1"/>
    <w:rsid w:val="007060EE"/>
    <w:rsid w:val="00711B42"/>
    <w:rsid w:val="00721C30"/>
    <w:rsid w:val="00780D2C"/>
    <w:rsid w:val="007E266A"/>
    <w:rsid w:val="008114DF"/>
    <w:rsid w:val="00843A25"/>
    <w:rsid w:val="00854F0C"/>
    <w:rsid w:val="0086067E"/>
    <w:rsid w:val="00860D88"/>
    <w:rsid w:val="008658D8"/>
    <w:rsid w:val="0088585E"/>
    <w:rsid w:val="00893DEF"/>
    <w:rsid w:val="008B4604"/>
    <w:rsid w:val="008D6490"/>
    <w:rsid w:val="008E6DD4"/>
    <w:rsid w:val="008F0246"/>
    <w:rsid w:val="009125D6"/>
    <w:rsid w:val="0095563E"/>
    <w:rsid w:val="00993BFE"/>
    <w:rsid w:val="009E2CFA"/>
    <w:rsid w:val="009E6F81"/>
    <w:rsid w:val="00A017DE"/>
    <w:rsid w:val="00A25238"/>
    <w:rsid w:val="00A3386C"/>
    <w:rsid w:val="00AA0BBA"/>
    <w:rsid w:val="00AD527C"/>
    <w:rsid w:val="00B01BD5"/>
    <w:rsid w:val="00B43D84"/>
    <w:rsid w:val="00B4652C"/>
    <w:rsid w:val="00B616D9"/>
    <w:rsid w:val="00B73A8D"/>
    <w:rsid w:val="00B81412"/>
    <w:rsid w:val="00BD288C"/>
    <w:rsid w:val="00BD29D7"/>
    <w:rsid w:val="00C116C5"/>
    <w:rsid w:val="00C212F2"/>
    <w:rsid w:val="00C23A23"/>
    <w:rsid w:val="00C354E9"/>
    <w:rsid w:val="00C5300E"/>
    <w:rsid w:val="00C55898"/>
    <w:rsid w:val="00C65BC9"/>
    <w:rsid w:val="00CB6762"/>
    <w:rsid w:val="00D46960"/>
    <w:rsid w:val="00D52C75"/>
    <w:rsid w:val="00D63561"/>
    <w:rsid w:val="00DB34FE"/>
    <w:rsid w:val="00DC1529"/>
    <w:rsid w:val="00DE0DAC"/>
    <w:rsid w:val="00DF05E9"/>
    <w:rsid w:val="00DF5E21"/>
    <w:rsid w:val="00E07DAF"/>
    <w:rsid w:val="00E239C5"/>
    <w:rsid w:val="00E57C73"/>
    <w:rsid w:val="00E63FC0"/>
    <w:rsid w:val="00E7483F"/>
    <w:rsid w:val="00E75124"/>
    <w:rsid w:val="00EA030F"/>
    <w:rsid w:val="00EA69F7"/>
    <w:rsid w:val="00EC4C20"/>
    <w:rsid w:val="00EC7868"/>
    <w:rsid w:val="00EE502E"/>
    <w:rsid w:val="00EF3DC5"/>
    <w:rsid w:val="00F256A0"/>
    <w:rsid w:val="00F36D9B"/>
    <w:rsid w:val="00F36F1F"/>
    <w:rsid w:val="00F867E6"/>
    <w:rsid w:val="00F87E40"/>
    <w:rsid w:val="00FD0B6D"/>
    <w:rsid w:val="00FD156E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F36F1F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54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554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3Char">
    <w:name w:val="Επικεφαλίδα 3 Char"/>
    <w:basedOn w:val="a0"/>
    <w:link w:val="3"/>
    <w:rsid w:val="00F36F1F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F36F1F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F36F1F"/>
    <w:rPr>
      <w:rFonts w:ascii="Comic Sans MS" w:eastAsia="Batang" w:hAnsi="Comic Sans MS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F3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25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0B725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B7251"/>
    <w:rPr>
      <w:color w:val="0563C1" w:themeColor="hyperlink"/>
      <w:u w:val="single"/>
    </w:rPr>
  </w:style>
  <w:style w:type="character" w:customStyle="1" w:styleId="4Char">
    <w:name w:val="Επικεφαλίδα 4 Char"/>
    <w:basedOn w:val="a0"/>
    <w:link w:val="4"/>
    <w:uiPriority w:val="9"/>
    <w:semiHidden/>
    <w:rsid w:val="002554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2554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2</cp:revision>
  <cp:lastPrinted>2024-01-09T11:35:00Z</cp:lastPrinted>
  <dcterms:created xsi:type="dcterms:W3CDTF">2024-01-09T11:37:00Z</dcterms:created>
  <dcterms:modified xsi:type="dcterms:W3CDTF">2024-01-09T11:37:00Z</dcterms:modified>
</cp:coreProperties>
</file>